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1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C19"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na śródroczne i roczne oceny klasyfikacyjne z wiedzy o społeczeństwie </w:t>
      </w:r>
    </w:p>
    <w:p w:rsidR="00ED7689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C19">
        <w:rPr>
          <w:rFonts w:ascii="Times New Roman" w:hAnsi="Times New Roman" w:cs="Times New Roman"/>
          <w:b/>
          <w:bCs/>
          <w:sz w:val="20"/>
          <w:szCs w:val="20"/>
        </w:rPr>
        <w:t>dla</w:t>
      </w:r>
      <w:r w:rsidR="006A04D3">
        <w:rPr>
          <w:rFonts w:ascii="Times New Roman" w:hAnsi="Times New Roman" w:cs="Times New Roman"/>
          <w:b/>
          <w:bCs/>
          <w:sz w:val="20"/>
          <w:szCs w:val="20"/>
        </w:rPr>
        <w:t xml:space="preserve"> klasy VIII w roku szkolnym 2023/2024</w:t>
      </w:r>
    </w:p>
    <w:p w:rsidR="00BE76D1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8D5C19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8D5C19" w:rsidRDefault="00DE3015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8D5C19" w:rsidRDefault="00DE3015" w:rsidP="00441A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5D485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551129" w:rsidRPr="008D5C19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8D5C19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1514D" w:rsidRPr="008D5C19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8D5C19" w:rsidRDefault="00EC2BC5" w:rsidP="00EC2B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8D5C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1514D" w:rsidRPr="008D5C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ŻYCIE SPOŁECZNE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52FBB" w:rsidP="00452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01514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Człowiek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 społeczeństwie</w:t>
            </w:r>
          </w:p>
          <w:p w:rsidR="00452FBB" w:rsidRPr="008D5C19" w:rsidRDefault="00452FBB" w:rsidP="00452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społeczeństwo,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potrzeb człowieka,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ról społecznych,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osoby, podmioty oraz instytucje, które mają wpływ na rozwój młodego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zaspokajanie jego potrzeb,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norm społecznych,</w:t>
            </w:r>
          </w:p>
          <w:p w:rsidR="00DE3015" w:rsidRPr="008D5C19" w:rsidRDefault="00452FBB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pozytywnych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negatywnych wzorców zachowań funkcjonujących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swoim środowisku rówieśniczym.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potrzeb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podziałem na </w:t>
            </w:r>
            <w:r w:rsidR="005D6E04" w:rsidRPr="008D5C19">
              <w:rPr>
                <w:rFonts w:ascii="Times New Roman" w:hAnsi="Times New Roman" w:cs="Times New Roman"/>
                <w:sz w:val="20"/>
                <w:szCs w:val="20"/>
              </w:rPr>
              <w:t>kategorie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(bezpieczeństwa, przynależności, uznania, samorealizacji i duchowych),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potrzebami naturalnymi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społecznymi,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społeczne oczekiwania wynikające z pełnienia roli dziecka i ucznia,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przykłady oddziaływania rodziny, szkoły i rówieśników na postawy i zachowania jednostki,</w:t>
            </w:r>
          </w:p>
          <w:p w:rsidR="00452FBB" w:rsidRPr="008D5C19" w:rsidRDefault="00452FBB" w:rsidP="00452F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czynniki mające wpływ na samoocenę człowieka,</w:t>
            </w:r>
          </w:p>
          <w:p w:rsidR="00DE3015" w:rsidRPr="008D5C19" w:rsidRDefault="00452FBB" w:rsidP="00452F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norm społecznych obowiązujących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wybranych społeczno</w:t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ściach, np.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>w rodzinie, szkole.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uzasadnia, że człowiek jest istotą społeczną,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na czym polega proces socjalizacji,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procesie socjalizacji odgrywa rodzina,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kategorie norm społecznych,</w:t>
            </w:r>
          </w:p>
          <w:p w:rsidR="00DE3015" w:rsidRPr="008D5C19" w:rsidRDefault="00A16A9D" w:rsidP="00CA0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które spośród podanych zachowań są oceniane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zastosowaniem norm </w:t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>prawnych i uzasadnia swój wybór.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zależności pomiędzy procesem zaspokajania potrzeb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rozwojem człowieka,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osobowość</w:t>
            </w:r>
            <w:r w:rsidR="00EA5A73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jakie ma związki z socjalizacją,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społeczne oczekiwania dotyczące pełnienia roli dziecka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rodzica oraz ucznia i nauczyciela,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</w:t>
            </w:r>
            <w:r w:rsidR="00E9493F" w:rsidRPr="008D5C19">
              <w:rPr>
                <w:rFonts w:ascii="Times New Roman" w:hAnsi="Times New Roman" w:cs="Times New Roman"/>
                <w:sz w:val="20"/>
                <w:szCs w:val="20"/>
              </w:rPr>
              <w:t>łady konfliktu ról społecznych,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przyczyny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skutki nieprzestrzegania przez jednostkę norm społecznych,</w:t>
            </w:r>
          </w:p>
          <w:p w:rsidR="00DE3015" w:rsidRPr="008D5C19" w:rsidRDefault="00A16A9D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zależności między zaspokojeniem potrzeb i wywiązywaniem się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ról społecznych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samorealizacją i samooceną jednostki,</w:t>
            </w:r>
          </w:p>
          <w:p w:rsidR="00452FBB" w:rsidRPr="008D5C19" w:rsidRDefault="00915E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konsekwencje braku zaspokojenia poszczególnych potrzeb człowieka,</w:t>
            </w:r>
          </w:p>
          <w:p w:rsidR="00E9493F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E9493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konfliktu ról społecznych, wskazuje przyczyny, konsekwencje, sposoby rozwiązania problemu,</w:t>
            </w:r>
          </w:p>
          <w:p w:rsidR="00DE3015" w:rsidRPr="008D5C19" w:rsidRDefault="00E9493F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problem przestrzegania norm społecznych w swoim środowisku (ocena zjawiska, przyczyny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konsekwencje).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Grupy społeczne</w:t>
            </w:r>
          </w:p>
          <w:p w:rsidR="00CA074D" w:rsidRPr="008D5C19" w:rsidRDefault="00CA074D" w:rsidP="0036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rodzaje grup społecznych,</w:t>
            </w:r>
          </w:p>
          <w:p w:rsidR="00CA074D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grupy społeczne, do których należy,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korzyści wynikających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bycia w grupie,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typowe konflikty występujące w szkole i grupie rówieśniczej,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zachowania prowadzą do sporów,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sposoby rozwiązywania konfliktów w grupie rówieśniczej i w szkole,</w:t>
            </w:r>
          </w:p>
          <w:p w:rsidR="00DE3015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autorytetów.</w:t>
            </w:r>
          </w:p>
        </w:tc>
        <w:tc>
          <w:tcPr>
            <w:tcW w:w="824" w:type="pct"/>
          </w:tcPr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czym jest grupa społeczna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wymienia jej cechy,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zasady współpracy w grupie,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postaw jednostek wobec konfliktu,</w:t>
            </w:r>
          </w:p>
          <w:p w:rsidR="00CA074D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dobre i złe strony poszczególnych postaw wobec konfliktu,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sposoby rozwiązywania konfliktów w grupie rówieśniczej, szkole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społeczeństwie,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grupę nieformalną, koleżeńską z grupą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zadaniową,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różnicę między idolem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autorytetem,</w:t>
            </w:r>
          </w:p>
          <w:p w:rsidR="00DE3015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podział grup społecznych,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różne sposoby rozwiązywania konfliktów: rozmowę, negocjacje, mediacje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arbitraż, wskazuje ich dobre i złe strony,</w:t>
            </w:r>
          </w:p>
          <w:p w:rsidR="00DE3015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warunki prowadzenia skutecznych negocjacji.</w:t>
            </w:r>
          </w:p>
        </w:tc>
        <w:tc>
          <w:tcPr>
            <w:tcW w:w="824" w:type="pct"/>
          </w:tcPr>
          <w:p w:rsidR="00FD0782" w:rsidRPr="008D5C19" w:rsidRDefault="00FD0782" w:rsidP="00FD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wady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zalety różnych metod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podejmowania decyzji w grupie,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które metody są najwłaściwsze dla zespołowego wykonania określonych zadań,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sytuacji konfliktowych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codziennego życia, proponuje metody rozwiązania sporu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każdej z nich i uzasadnia swój wybór,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autorytetów, określa, co odróżnia te osoby od idoli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zdanie,</w:t>
            </w:r>
          </w:p>
          <w:p w:rsidR="00DE3015" w:rsidRPr="008D5C19" w:rsidRDefault="00FD0782" w:rsidP="00F8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w punktach przebieg negocjacji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przypadku zaczerpn</w:t>
            </w:r>
            <w:r w:rsidR="00DF53E4" w:rsidRPr="008D5C19">
              <w:rPr>
                <w:rFonts w:ascii="Times New Roman" w:hAnsi="Times New Roman" w:cs="Times New Roman"/>
                <w:sz w:val="20"/>
                <w:szCs w:val="20"/>
              </w:rPr>
              <w:t>iętym z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e swojego</w:t>
            </w:r>
            <w:r w:rsidR="00DF53E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codziennego życia.</w:t>
            </w:r>
          </w:p>
        </w:tc>
        <w:tc>
          <w:tcPr>
            <w:tcW w:w="824" w:type="pct"/>
          </w:tcPr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strategie przyjmowane w czasie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konfliktu,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konsekwencje przyjęcia określonych postaw wobec sytuacji konfliktowej dla jednostki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społeczeństwa,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poradnik unikania konfliktów i ich skutecznego rozwiązywania,</w:t>
            </w:r>
          </w:p>
          <w:p w:rsidR="00DE3015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uczuć, jakie towarzyszą ludziom podczas konfliktu.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Komunikacja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autoprezentacja</w:t>
            </w:r>
          </w:p>
          <w:p w:rsidR="007574CC" w:rsidRPr="008D5C19" w:rsidRDefault="007574CC" w:rsidP="00B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komunikacja międzyludzka,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nazywa uczestników komunikacji (nadawca, odbiorca),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rodzaje komunikacji,</w:t>
            </w:r>
          </w:p>
          <w:p w:rsidR="007574CC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060294" w:rsidRPr="008D5C19">
              <w:rPr>
                <w:rFonts w:ascii="Times New Roman" w:hAnsi="Times New Roman" w:cs="Times New Roman"/>
                <w:sz w:val="20"/>
                <w:szCs w:val="20"/>
              </w:rPr>
              <w:t>, czym są dyskusja i debata,</w:t>
            </w:r>
          </w:p>
          <w:p w:rsidR="007574CC" w:rsidRPr="008D5C19" w:rsidRDefault="00063E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sytuacji, w których młody człowiek powinien zachować się asertywnie,</w:t>
            </w:r>
          </w:p>
          <w:p w:rsidR="00DE3015" w:rsidRPr="008D5C19" w:rsidRDefault="00063EAE" w:rsidP="00F83C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gromadzi argumenty 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podaje przykłady komunikatów werbalnych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niewerbalnych, </w:t>
            </w:r>
          </w:p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reguły udanej komunikacji,</w:t>
            </w:r>
          </w:p>
          <w:p w:rsidR="00B45362" w:rsidRPr="008D5C19" w:rsidRDefault="00B45362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łamania zasad komunikacji,</w:t>
            </w:r>
          </w:p>
          <w:p w:rsidR="007574CC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zasady publicznych wystąpień,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trema,</w:t>
            </w:r>
          </w:p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przykładowe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składające się na kształtowanie wizerunku,</w:t>
            </w:r>
          </w:p>
          <w:p w:rsidR="007574CC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zachowań asertywnych,</w:t>
            </w:r>
          </w:p>
          <w:p w:rsidR="00DE3015" w:rsidRPr="008D5C19" w:rsidRDefault="00063EAE" w:rsidP="007B2C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różnice</w:t>
            </w:r>
            <w:r w:rsidR="007B2C5C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między asertywnością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2C5C" w:rsidRPr="008D5C19">
              <w:rPr>
                <w:rFonts w:ascii="Times New Roman" w:hAnsi="Times New Roman" w:cs="Times New Roman"/>
                <w:sz w:val="20"/>
                <w:szCs w:val="20"/>
              </w:rPr>
              <w:t>a agresją.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czym różni się przekaz werbalny od niewerbalnego,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jaką rolę pełni komunikacja niewerbalna,</w:t>
            </w:r>
          </w:p>
          <w:p w:rsidR="007B2C5C" w:rsidRPr="008D5C19" w:rsidRDefault="009A6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B45362" w:rsidRPr="008D5C19">
              <w:rPr>
                <w:rFonts w:ascii="Times New Roman" w:hAnsi="Times New Roman" w:cs="Times New Roman"/>
                <w:sz w:val="20"/>
                <w:szCs w:val="20"/>
              </w:rPr>
              <w:t>, co oznaczają zaprezentowane na zdjęciach gesty,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reguły obowiązujące uczestników dyskusji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debaty,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elementy składające się na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wizerunku,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warunki asertywności,</w:t>
            </w:r>
          </w:p>
          <w:p w:rsidR="00DE3015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buduje asertywną wypowiedź na temat szkodliwości używek.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sposoby przygotowania publicznego wystąpienia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zainteresowania odbiorców,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proponuje, jak radzić sobie z tremą,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umiejętności publicznego występowania,</w:t>
            </w:r>
          </w:p>
          <w:p w:rsidR="00B45362" w:rsidRPr="008D5C19" w:rsidRDefault="00B45362" w:rsidP="00B4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społeczne znaczenie umiejętności autoprezentacji,</w:t>
            </w:r>
          </w:p>
          <w:p w:rsidR="00DE3015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dlaczego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podane przykłady zachowań zakłócają skuteczną komunikację.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tłumaczy, czym jest asertywność i jakie ma znaczenie dla funkcjonowania jednostki </w:t>
            </w:r>
            <w:r w:rsidR="00EA5A7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społeczeństwie,</w:t>
            </w:r>
          </w:p>
          <w:p w:rsidR="00EA5A73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dokonuje samooceny pod kątem asertywności,</w:t>
            </w:r>
          </w:p>
          <w:p w:rsidR="00DE3015" w:rsidRPr="008D5C19" w:rsidRDefault="00B45362" w:rsidP="00B45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stosuje w praktyce zasady skutecznej komunikacji, np.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wystąpieniu na forum klasy.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Życie rodzinne</w:t>
            </w:r>
          </w:p>
          <w:p w:rsidR="006307F0" w:rsidRPr="008D5C19" w:rsidRDefault="006307F0" w:rsidP="0048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rodzina,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wartości kształtujące życie rodzinne,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roli rodziców, dzieci i osób starszych w rodzinie,</w:t>
            </w:r>
          </w:p>
          <w:p w:rsidR="00DE3015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wartości ważne dla jego rodziny.</w:t>
            </w:r>
          </w:p>
        </w:tc>
        <w:tc>
          <w:tcPr>
            <w:tcW w:w="824" w:type="pct"/>
          </w:tcPr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cechy rodziny jako grupy społecznej,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funkcje rodziny i przykłady ich realizacji,</w:t>
            </w:r>
          </w:p>
          <w:p w:rsidR="006307F0" w:rsidRPr="008D5C19" w:rsidRDefault="006307F0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czynniki sprzyjające zacieśnianiu więzi rodzinnych, </w:t>
            </w:r>
          </w:p>
          <w:p w:rsidR="006307F0" w:rsidRPr="008D5C19" w:rsidRDefault="001A7581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6307F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główne prawa i obowiązki dzieci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07F0" w:rsidRPr="008D5C19">
              <w:rPr>
                <w:rFonts w:ascii="Times New Roman" w:hAnsi="Times New Roman" w:cs="Times New Roman"/>
                <w:sz w:val="20"/>
                <w:szCs w:val="20"/>
              </w:rPr>
              <w:t>w rodzinie,</w:t>
            </w:r>
          </w:p>
          <w:p w:rsidR="006307F0" w:rsidRPr="008D5C19" w:rsidRDefault="006307F0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problemy zagrażające prawidłowemu funkcjonowaniu współczesnych rodzin,</w:t>
            </w:r>
          </w:p>
          <w:p w:rsidR="00DE3015" w:rsidRPr="008D5C19" w:rsidRDefault="006307F0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Pr="008D5C19" w:rsidRDefault="00AE4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argumenty na poparcie twierdzenia, że rodzina jest podstawową grupą społeczną,</w:t>
            </w:r>
          </w:p>
          <w:p w:rsidR="00AE4619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najważniejsze funkcje rodziny,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typy rodziny,</w:t>
            </w:r>
          </w:p>
          <w:p w:rsidR="00483384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władza rodzicielska,</w:t>
            </w:r>
          </w:p>
          <w:p w:rsidR="006307F0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prawa 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obowiązki dzieci 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rodzinie,</w:t>
            </w:r>
          </w:p>
          <w:p w:rsidR="00DE3015" w:rsidRPr="008D5C19" w:rsidRDefault="00483384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763B2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81" w:rsidRPr="008D5C19">
              <w:rPr>
                <w:rFonts w:ascii="Times New Roman" w:hAnsi="Times New Roman" w:cs="Times New Roman"/>
                <w:sz w:val="20"/>
                <w:szCs w:val="20"/>
              </w:rPr>
              <w:t>nazwy instytucji wspierających</w:t>
            </w:r>
            <w:r w:rsidR="00763B2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rodziny.</w:t>
            </w:r>
          </w:p>
        </w:tc>
        <w:tc>
          <w:tcPr>
            <w:tcW w:w="824" w:type="pct"/>
          </w:tcPr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cechy różnych typów rodzin,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realizacji poszczególnych funkcji rodziny,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rozpoznaje przypadki nieprawidłowego realizowania przez rodzinę swoich funkcji,</w:t>
            </w:r>
          </w:p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znaczenie szczęścia rodzinnego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jego wpływ na człowieka,</w:t>
            </w:r>
          </w:p>
          <w:p w:rsidR="00DE3015" w:rsidRPr="008D5C19" w:rsidRDefault="00763B28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zależności między systemem wartości a zasadami funkcjonowania rodziny.</w:t>
            </w:r>
          </w:p>
        </w:tc>
        <w:tc>
          <w:tcPr>
            <w:tcW w:w="824" w:type="pct"/>
          </w:tcPr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7581" w:rsidRPr="008D5C19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funkcjonowanie współczesnej rodziny,</w:t>
            </w:r>
          </w:p>
          <w:p w:rsidR="00483384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przeprowadza ankietę dotyczącą wartości ważnych w jego rodzinie i prezentuje jej wyniki,</w:t>
            </w:r>
          </w:p>
          <w:p w:rsidR="00763B28" w:rsidRPr="008D5C19" w:rsidRDefault="00763B28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na poszczególnych etapach życia jednostki, zmienia się rola rodziny w procesie socjalizacji,</w:t>
            </w:r>
          </w:p>
          <w:p w:rsidR="006307F0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przyczyny problemów współczesnych rodzin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omawia ich skutki dla ich członków oraz dla społeczeństwa,</w:t>
            </w:r>
          </w:p>
          <w:p w:rsidR="00DE3015" w:rsidRPr="008D5C19" w:rsidRDefault="00483384" w:rsidP="00E038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Edukacja i praca</w:t>
            </w:r>
          </w:p>
          <w:p w:rsidR="00763B28" w:rsidRPr="008D5C19" w:rsidRDefault="00763B28" w:rsidP="009D2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funkcje szkoły,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podstawowe warianty kontynuowania edukacji po ukończeniu szkoły podstawowej,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prawa i obowiązki ucznia,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kto tworzy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samorząd uczniowski,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etapy skutecznego przygotowania się do pracy zawodowej,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 potrzebne informacje w statucie swojej szkoły,</w:t>
            </w:r>
          </w:p>
          <w:p w:rsidR="009D29B0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rozpoznaje przypadki naruszania praw ucznia,</w:t>
            </w:r>
          </w:p>
          <w:p w:rsidR="00DE3015" w:rsidRPr="008D5C19" w:rsidRDefault="00E0385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wskazuje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y,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>u których może szukać pomocy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>przypadku narusza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>nia praw ucznia.</w:t>
            </w:r>
          </w:p>
        </w:tc>
        <w:tc>
          <w:tcPr>
            <w:tcW w:w="824" w:type="pct"/>
          </w:tcPr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działania, za pomocą których szkoła realizuje poszczególne funkcje,</w:t>
            </w:r>
          </w:p>
          <w:p w:rsidR="009D29B0" w:rsidRPr="008D5C19" w:rsidRDefault="00EC34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typy szkół tworzących strukturę szkolnictwa w Polsce,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działań samorządu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uczniowskiego,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formy organizacji życia społeczności szkolnej,</w:t>
            </w:r>
          </w:p>
          <w:p w:rsidR="001A7581" w:rsidRPr="008D5C19" w:rsidRDefault="001A75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edukacja ustawiczna,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 czym jest własna przedsiębiorczość,</w:t>
            </w:r>
          </w:p>
          <w:p w:rsidR="00EC34AD" w:rsidRPr="008D5C19" w:rsidRDefault="00EC34AD" w:rsidP="00EC3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przykładowe cechy pożądane </w:t>
            </w:r>
          </w:p>
          <w:p w:rsidR="00EC34AD" w:rsidRPr="008D5C19" w:rsidRDefault="00EC34AD" w:rsidP="00EC3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 przyszłych pracowników,</w:t>
            </w:r>
          </w:p>
          <w:p w:rsidR="00DE3015" w:rsidRPr="008D5C19" w:rsidRDefault="009D29B0" w:rsidP="00782C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charakteryzuje polski system szkolnictwa,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 wpływ na rozwój i przyszłość młodego człowieka wywiera szkoła,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prawa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ucznia,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poszczególne instytucje życia szkolnego (organizacja, zadania, formy działania),</w:t>
            </w:r>
          </w:p>
          <w:p w:rsidR="009D29B0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kompetencje właściwe dla wybranych kategorii społeczno-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zawodowych,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planuje swoją dalszą edukację pod kątem przyszłej aktywności zawodowej,</w:t>
            </w:r>
          </w:p>
          <w:p w:rsidR="00DE3015" w:rsidRPr="008D5C19" w:rsidRDefault="00E7190B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wyjaśnia, jak należy reagować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 sposób wybierania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funkcjonowania samorządu uczniowskiego,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wypowiada się na temat najczęściej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najrzadziej wykorzystywanych praw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ucznia zapisanych w statucie jego szkoły,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różne warianty kontynuowania edukacji po ukończeniu szkoły podstawowej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potrzebnych kwalifikacji,</w:t>
            </w:r>
          </w:p>
          <w:p w:rsidR="00DE3015" w:rsidRPr="008D5C19" w:rsidRDefault="009D29B0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wady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wyboru poszczegól</w:t>
            </w:r>
            <w:r w:rsidR="00E7190B" w:rsidRPr="008D5C19">
              <w:rPr>
                <w:rFonts w:ascii="Times New Roman" w:hAnsi="Times New Roman" w:cs="Times New Roman"/>
                <w:sz w:val="20"/>
                <w:szCs w:val="20"/>
              </w:rPr>
              <w:t>nych wariantów dalszej edukacji.</w:t>
            </w:r>
          </w:p>
        </w:tc>
        <w:tc>
          <w:tcPr>
            <w:tcW w:w="824" w:type="pct"/>
          </w:tcPr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korzyści płynące z edukacji ustawicznej,</w:t>
            </w:r>
          </w:p>
          <w:p w:rsidR="009D29B0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strategię planowania swojej przyszłości zawodowej,</w:t>
            </w:r>
          </w:p>
          <w:p w:rsidR="00E7190B" w:rsidRPr="008D5C19" w:rsidRDefault="00E7190B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reguły funkcjonowania rynku pracy,</w:t>
            </w:r>
          </w:p>
          <w:p w:rsidR="00DE3015" w:rsidRPr="008D5C19" w:rsidRDefault="00E7190B" w:rsidP="00A66D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wymogi współczesnego rynku pracy i ich wpływ na kompetencje pracowników.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2001B3" w:rsidRPr="008D5C19" w:rsidRDefault="00FB6200" w:rsidP="009C1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Ekonomia na co dzień</w:t>
            </w:r>
          </w:p>
        </w:tc>
        <w:tc>
          <w:tcPr>
            <w:tcW w:w="824" w:type="pct"/>
          </w:tcPr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gospodarstwo domowe,</w:t>
            </w:r>
          </w:p>
          <w:p w:rsidR="009C1605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pojęcie budżetu,</w:t>
            </w:r>
          </w:p>
          <w:p w:rsidR="002001B3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dochody rodziny od wydatków,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zasady konstruowania budżetu domowego,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kim jest konsument,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prawa przysługujące konsumentowi,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wypełnia typowy formularz reklamacyjny,</w:t>
            </w:r>
          </w:p>
          <w:p w:rsidR="00DE3015" w:rsidRPr="008D5C19" w:rsidRDefault="00DE301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oblicza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podstawowe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dochody i wydatki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gospodarstwa domowego.</w:t>
            </w:r>
          </w:p>
        </w:tc>
        <w:tc>
          <w:tcPr>
            <w:tcW w:w="824" w:type="pct"/>
          </w:tcPr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strukturę typowego budżetu domowego,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konsumenta,</w:t>
            </w:r>
          </w:p>
          <w:p w:rsidR="00DE3015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podstawowe zasady ekonomii kierujące budżetem gospodarstwa domowego,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proponuje, jak uzyskać nadwyżkę budżetową oraz jak uniknąć „dziury”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budżecie,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przyczyny powstawania deficytu w budżecie domowym,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świadomych, bezpiecznych zakupów,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w jakich przypadkach konsument ma prawo do zwrotu towaru,</w:t>
            </w:r>
          </w:p>
          <w:p w:rsidR="00DE3015" w:rsidRPr="008D5C19" w:rsidRDefault="00F97438" w:rsidP="00504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instytucje chroniące prawa konsumenta.</w:t>
            </w:r>
          </w:p>
        </w:tc>
        <w:tc>
          <w:tcPr>
            <w:tcW w:w="824" w:type="pct"/>
          </w:tcPr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poszczególne typy dochodów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wydatków składających się na strukturę budżetu domowego,</w:t>
            </w:r>
          </w:p>
          <w:p w:rsidR="00DE3015" w:rsidRPr="008D5C19" w:rsidRDefault="00F97438" w:rsidP="00F974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pisze reklamację.</w:t>
            </w:r>
          </w:p>
        </w:tc>
        <w:tc>
          <w:tcPr>
            <w:tcW w:w="824" w:type="pct"/>
          </w:tcPr>
          <w:p w:rsidR="00DE301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bycie świadomym konsumentem wpływa na funkcjonowanie gospodarstwa domowego.</w:t>
            </w:r>
          </w:p>
        </w:tc>
      </w:tr>
      <w:tr w:rsidR="0001514D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Prawo i prawa człowieka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rawa człowieka</w:t>
            </w:r>
          </w:p>
          <w:p w:rsidR="00DE3015" w:rsidRPr="008D5C19" w:rsidRDefault="00DE3015" w:rsidP="00A93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prawa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jest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Powszechna deklaracja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4D7C" w:rsidRPr="008D5C19" w:rsidRDefault="00A93C81" w:rsidP="00A93C8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podstawowe prawa zawarte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Konwencji </w:t>
            </w:r>
          </w:p>
          <w:p w:rsidR="00A93C81" w:rsidRPr="008D5C19" w:rsidRDefault="00A93C81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o prawach dziecka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310D" w:rsidRPr="008D5C19" w:rsidRDefault="00A93C81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dziecka,</w:t>
            </w:r>
          </w:p>
          <w:p w:rsidR="00DE3015" w:rsidRPr="008D5C19" w:rsidRDefault="00A93C81" w:rsidP="00034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UNICEF,</w:t>
            </w:r>
          </w:p>
          <w:p w:rsidR="00A93C81" w:rsidRPr="008D5C19" w:rsidRDefault="00A93C81" w:rsidP="00034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rozwija skrót UNICEF.</w:t>
            </w:r>
          </w:p>
        </w:tc>
        <w:tc>
          <w:tcPr>
            <w:tcW w:w="824" w:type="pct"/>
          </w:tcPr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funkcje praw człowieka,</w:t>
            </w:r>
          </w:p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cechy praw człowieka,</w:t>
            </w:r>
          </w:p>
          <w:p w:rsidR="00A93C81" w:rsidRPr="008D5C19" w:rsidRDefault="00B9597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na czym polega szczególne znaczenie </w:t>
            </w:r>
            <w:r w:rsidR="00A93C81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B95970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sformułowania preambuły </w:t>
            </w:r>
            <w:r w:rsidR="00A93C81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okoliczności uchwalenia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postanowienia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poszczególnych cech praw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genezę i treść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Konwencji o prawach dziecka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okoliczności powstania i działalność UNICEF,</w:t>
            </w:r>
          </w:p>
          <w:p w:rsidR="00DE3015" w:rsidRPr="008D5C19" w:rsidRDefault="00A93C81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możliwości ograniczania pra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w człowieka w różnych sytuacjach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hierarchię funkcji praw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B95970" w:rsidRPr="008D5C19" w:rsidRDefault="00B9597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istnienia międzynarodowego systemu ochrony praw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historię praw człowieka,</w:t>
            </w:r>
          </w:p>
          <w:p w:rsidR="00DE3015" w:rsidRPr="008D5C19" w:rsidRDefault="00A93C81" w:rsidP="004576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preambuły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wykazuje kon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ieczność ochrony praw człowieka,</w:t>
            </w:r>
          </w:p>
          <w:p w:rsidR="00B95970" w:rsidRPr="008D5C19" w:rsidRDefault="00B95970" w:rsidP="004576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wybranych przykładach wykazuje, że godność człowieka jest podstawą różnych systemów moralnych,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7648" w:rsidRPr="008D5C19">
              <w:rPr>
                <w:rFonts w:ascii="Times New Roman" w:hAnsi="Times New Roman" w:cs="Times New Roman"/>
                <w:sz w:val="20"/>
                <w:szCs w:val="20"/>
              </w:rPr>
              <w:t>proponuje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sposoby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włączenia się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>łodych ludzi</w:t>
            </w:r>
            <w:r w:rsidR="00790AE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r w:rsidR="00457648" w:rsidRPr="008D5C19">
              <w:rPr>
                <w:rFonts w:ascii="Times New Roman" w:hAnsi="Times New Roman" w:cs="Times New Roman"/>
                <w:sz w:val="20"/>
                <w:szCs w:val="20"/>
              </w:rPr>
              <w:t>iałania prowadzone przez UNICEF.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Katalog praw człowieka</w:t>
            </w:r>
          </w:p>
          <w:p w:rsidR="00457648" w:rsidRPr="008D5C19" w:rsidRDefault="00457648" w:rsidP="0007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457648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przykładowe prawa i wolności,</w:t>
            </w:r>
          </w:p>
          <w:p w:rsidR="00DE3015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kategorie praw człowieka.</w:t>
            </w:r>
          </w:p>
        </w:tc>
        <w:tc>
          <w:tcPr>
            <w:tcW w:w="824" w:type="pct"/>
          </w:tcPr>
          <w:p w:rsidR="00444D7C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główne wolności i prawa człowieka i obywatela zagwarantowane 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praw pierwszej, drugiej i trzeciej generacji,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fragmenty dotyczące wolności i praw politycznych,</w:t>
            </w:r>
          </w:p>
          <w:p w:rsidR="00DE3015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do wypoczynku.</w:t>
            </w:r>
          </w:p>
        </w:tc>
        <w:tc>
          <w:tcPr>
            <w:tcW w:w="824" w:type="pct"/>
          </w:tcPr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 różnicę między prawami a wolnościami,</w:t>
            </w:r>
          </w:p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ograniczenia praw i wolności,</w:t>
            </w:r>
          </w:p>
          <w:p w:rsidR="00DE3015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poszcz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ególne kategorie praw człowieka,</w:t>
            </w:r>
          </w:p>
          <w:p w:rsidR="00B95970" w:rsidRPr="008D5C19" w:rsidRDefault="00B95970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B95970" w:rsidRPr="008D5C19" w:rsidRDefault="00B95970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kategorie wolności oraz praw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obywatela zagwarantowane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100" w:rsidRPr="008D5C19" w:rsidRDefault="00C95100" w:rsidP="00C95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źródła generacji praw człowieka,</w:t>
            </w:r>
          </w:p>
          <w:p w:rsidR="00DE3015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 różnica między prawami pierwsze</w:t>
            </w:r>
            <w:r w:rsidR="001B124B" w:rsidRPr="008D5C19">
              <w:rPr>
                <w:rFonts w:ascii="Times New Roman" w:hAnsi="Times New Roman" w:cs="Times New Roman"/>
                <w:sz w:val="20"/>
                <w:szCs w:val="20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8D5C19" w:rsidRDefault="00C95100" w:rsidP="00C95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uzasadnia, że wolności i praw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polityczne są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konieczne dla funkcjonowania demokracji,</w:t>
            </w:r>
          </w:p>
          <w:p w:rsidR="00DE3015" w:rsidRPr="008D5C19" w:rsidRDefault="00C95100" w:rsidP="00E776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prezentuje życiorys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działalność Malali Yousafzai.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Ochrona praw człowieka</w:t>
            </w:r>
          </w:p>
          <w:p w:rsidR="001B124B" w:rsidRPr="008D5C19" w:rsidRDefault="001B124B" w:rsidP="00157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człowieka,</w:t>
            </w:r>
          </w:p>
          <w:p w:rsidR="009A5F8F" w:rsidRPr="008D5C19" w:rsidRDefault="009A5F8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przykłady spraw, z którymi można zwrócić się do Rzecznika Praw Obywatelskich,</w:t>
            </w:r>
          </w:p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spraw, które należy zg</w:t>
            </w:r>
            <w:r w:rsidR="009A5F8F" w:rsidRPr="008D5C19">
              <w:rPr>
                <w:rFonts w:ascii="Times New Roman" w:hAnsi="Times New Roman" w:cs="Times New Roman"/>
                <w:sz w:val="20"/>
                <w:szCs w:val="20"/>
              </w:rPr>
              <w:t>łosić do Rzecznika Praw Dziecka.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przykładowych organizacji pozarządowych zajmujących się ochroną praw człowieka,</w:t>
            </w:r>
          </w:p>
          <w:p w:rsidR="009A5F8F" w:rsidRPr="008D5C19" w:rsidRDefault="009A5F8F" w:rsidP="009A5F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wiadomości </w:t>
            </w:r>
          </w:p>
          <w:p w:rsidR="009A5F8F" w:rsidRPr="008D5C19" w:rsidRDefault="009A5F8F" w:rsidP="009A5F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interwencjach Rzecznika Praw Obywatelskich,</w:t>
            </w:r>
          </w:p>
          <w:p w:rsidR="001577DC" w:rsidRPr="008D5C19" w:rsidRDefault="001577DC" w:rsidP="001577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informacje umieszczone na stronie internetowej Rzecznika Praw Dziecka,</w:t>
            </w:r>
          </w:p>
          <w:p w:rsidR="00DE3015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przyczyny łamania praw człowieka,</w:t>
            </w:r>
          </w:p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zagrożenia wynikające z łamania praw człowieka,</w:t>
            </w:r>
          </w:p>
          <w:p w:rsidR="00990266" w:rsidRPr="008D5C19" w:rsidRDefault="00990266" w:rsidP="009902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sposób wyboru, metody działania oraz uprawnienia Rzecznika Praw Obywatelskich,</w:t>
            </w:r>
          </w:p>
          <w:p w:rsidR="00EA76EF" w:rsidRPr="008D5C19" w:rsidRDefault="00990266" w:rsidP="00EA76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sposób powoływania, metody działania oraz kompetencje Rzecznika Praw Dziecka.</w:t>
            </w:r>
          </w:p>
        </w:tc>
        <w:tc>
          <w:tcPr>
            <w:tcW w:w="824" w:type="pct"/>
          </w:tcPr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kategorie spraw kierowanych do Rzecznika Praw Dziecka,</w:t>
            </w:r>
          </w:p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działalność wybranych organizacji pozarządowych działających </w:t>
            </w:r>
            <w:r w:rsidR="009A5F8F" w:rsidRPr="008D5C19">
              <w:rPr>
                <w:rFonts w:ascii="Times New Roman" w:hAnsi="Times New Roman" w:cs="Times New Roman"/>
                <w:sz w:val="20"/>
                <w:szCs w:val="20"/>
              </w:rPr>
              <w:t>na rzecz ochrony praw człowieka,</w:t>
            </w:r>
          </w:p>
          <w:p w:rsidR="00DE3015" w:rsidRPr="008D5C19" w:rsidRDefault="009A5F8F" w:rsidP="00C944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EA76E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76EF"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8D5C19" w:rsidRDefault="00990266" w:rsidP="009902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prezentację na temat działalności wybranej organizacji pozarządowej zajmującej się ochroną praw człowieka,</w:t>
            </w:r>
          </w:p>
          <w:p w:rsidR="00DE3015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ochrony praw człowieka.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nieletnich</w:t>
            </w:r>
          </w:p>
          <w:p w:rsidR="00E31344" w:rsidRPr="008D5C19" w:rsidRDefault="00E31344" w:rsidP="00CC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przemoc i kogo dotyczy,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przemocy,</w:t>
            </w:r>
          </w:p>
          <w:p w:rsidR="00E3134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przykładowe osoby i instytucje, do których można się zwrócić w sytuacji doświadczania przemocy,</w:t>
            </w:r>
          </w:p>
          <w:p w:rsidR="00E31344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085E" w:rsidRPr="008D5C19">
              <w:rPr>
                <w:rFonts w:ascii="Times New Roman" w:hAnsi="Times New Roman" w:cs="Times New Roman"/>
                <w:sz w:val="20"/>
                <w:szCs w:val="20"/>
              </w:rPr>
              <w:t>wymienia główne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zalety </w:t>
            </w:r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wady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korzystania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A6934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wykresu dotyczącego zwyczajów związanych z korzystaniem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E31344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społeczności internetowe,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zagrożeniach obecnych w środowisku sieciowym</w:t>
            </w:r>
            <w:r w:rsidR="005A747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(cyberprzemoc)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085E" w:rsidRPr="008D5C19" w:rsidRDefault="00EE085E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skutki przemocy,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zasady bezpiecznego korzystania z sieci,</w:t>
            </w:r>
          </w:p>
          <w:p w:rsidR="00E3134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własne zwyczaje związane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wykorzystywaniem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plakatu przestrzegającego przed zagrożeniami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sieci.</w:t>
            </w:r>
          </w:p>
        </w:tc>
        <w:tc>
          <w:tcPr>
            <w:tcW w:w="824" w:type="pct"/>
          </w:tcPr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czym są przemoc fizyczna, psychiczna, dręczenie,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proponuje, jak na przemoc powinni reagować jej świadkowie,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różnych sposobach szukania pomocy w sytuacji doświadczania przemocy,</w:t>
            </w:r>
          </w:p>
          <w:p w:rsidR="00C92DBB" w:rsidRPr="008D5C19" w:rsidRDefault="00C92DBB" w:rsidP="00C92D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społeczności internetowych, analizuje własną przynależność do nich,</w:t>
            </w:r>
          </w:p>
          <w:p w:rsidR="00DE3015" w:rsidRPr="008D5C19" w:rsidRDefault="00C92DBB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korzyści, jaki</w:t>
            </w:r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e zyskują użytkownicy </w:t>
            </w:r>
            <w:proofErr w:type="spellStart"/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przygotowaniu plakatu przestrzegającego przed zagrożeniami 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sieci.</w:t>
            </w:r>
          </w:p>
        </w:tc>
        <w:tc>
          <w:tcPr>
            <w:tcW w:w="824" w:type="pct"/>
          </w:tcPr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konsekwencje przemocy dla osób, które jej doświadczyły,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zjawiska uzależnienia od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cyberprzemo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oszustw i wyłudzeń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w sieci oraz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podaje metody przeciwdziałania tym zjawiskom,</w:t>
            </w:r>
          </w:p>
          <w:p w:rsidR="00DE3015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projektuje ciekawą formę plakatu przestrzegającego przed zagrożeniami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sieci.</w:t>
            </w:r>
          </w:p>
        </w:tc>
        <w:tc>
          <w:tcPr>
            <w:tcW w:w="824" w:type="pct"/>
          </w:tcPr>
          <w:p w:rsidR="00C92DBB" w:rsidRPr="008D5C19" w:rsidRDefault="00C92DBB" w:rsidP="00C92D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wyniki ogólnopolskiego badania uczniów dotyczącego wykorzystywania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porównuje je z własnymi doświadczeniami,</w:t>
            </w:r>
          </w:p>
          <w:p w:rsidR="00DE3015" w:rsidRPr="008D5C19" w:rsidRDefault="00C92DBB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poradnik bezpiecznego korzystania z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Nieletni wobec</w:t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prawa</w:t>
            </w:r>
          </w:p>
          <w:p w:rsidR="00E019EA" w:rsidRPr="008D5C19" w:rsidRDefault="00E019EA" w:rsidP="009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019EA" w:rsidRPr="008D5C19" w:rsidRDefault="00C260D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kim są niepełnoletni i nieletni,</w:t>
            </w:r>
          </w:p>
          <w:p w:rsidR="00E019EA" w:rsidRPr="008D5C19" w:rsidRDefault="00C260D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spraw, którymi zajmuje się policja,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uprawnienia policji,</w:t>
            </w:r>
          </w:p>
          <w:p w:rsidR="00E019EA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prawa przysługujące obywatelom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kontaktach z policją,</w:t>
            </w:r>
          </w:p>
          <w:p w:rsidR="00514F19" w:rsidRPr="008D5C19" w:rsidRDefault="00C260D4" w:rsidP="009B2F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wykresów dotycz</w:t>
            </w:r>
            <w:r w:rsidR="009B2FA7" w:rsidRPr="008D5C19">
              <w:rPr>
                <w:rFonts w:ascii="Times New Roman" w:hAnsi="Times New Roman" w:cs="Times New Roman"/>
                <w:sz w:val="20"/>
                <w:szCs w:val="20"/>
              </w:rPr>
              <w:t>ących przestępczości nieletnich.</w:t>
            </w:r>
          </w:p>
        </w:tc>
        <w:tc>
          <w:tcPr>
            <w:tcW w:w="824" w:type="pct"/>
          </w:tcPr>
          <w:p w:rsidR="00E019EA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zasady odpowiedzialności prawnej nieletnich,</w:t>
            </w:r>
          </w:p>
          <w:p w:rsidR="00E019EA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dlaczego prawo inaczej traktuje niepełnoletnich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dorosłych,</w:t>
            </w:r>
          </w:p>
          <w:p w:rsidR="00C260D4" w:rsidRPr="008D5C19" w:rsidRDefault="001E3EF5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C260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spraw, którymi zajmuje się straż miejska (gminna),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uprawnienia straży miejskiej (gminnej),</w:t>
            </w:r>
          </w:p>
          <w:p w:rsidR="00E019EA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uprawnienia przysługujące służbom porządkowym,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Niebieskich kartach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sporządza notatkę na temat praw ofiar przemocy domowej,</w:t>
            </w:r>
          </w:p>
          <w:p w:rsidR="00DE3015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bezpiecznego korzystania z sieci oraz unikania zagrożeń związanych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przestępczością.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w jakich przypadkach odpowiedzialność ponosi sprawca,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w jakich jego rodzice lub opiekunowie,</w:t>
            </w:r>
          </w:p>
          <w:p w:rsidR="00224A74" w:rsidRPr="008D5C19" w:rsidRDefault="00224A74" w:rsidP="00224A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uprawnienia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zadania policji,</w:t>
            </w:r>
          </w:p>
          <w:p w:rsidR="009B2FA7" w:rsidRPr="008D5C19" w:rsidRDefault="00224A74" w:rsidP="00224A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prawa przysługujące obywatelom (zwłaszcza niepełnoletnim)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kontaktach z policją,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kompetencje i działania straży miejskiej (gminnej),</w:t>
            </w:r>
          </w:p>
          <w:p w:rsidR="00DE3015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instytucje, do których należy się zwrócić w przypadku wystąpienia przemocy domowej.</w:t>
            </w:r>
          </w:p>
        </w:tc>
        <w:tc>
          <w:tcPr>
            <w:tcW w:w="824" w:type="pct"/>
          </w:tcPr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są cele postępowania sądowego wobec niepełnoletnich,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czynniki brane pod uwagę przez organy państwowe przy rozstrzyganiu spraw dotyczących nieletnich,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znajomości praw przysługujących obywatelom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kontaktach ze służbami mundurowymi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porządkowymi,</w:t>
            </w:r>
          </w:p>
          <w:p w:rsidR="00DE3015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reagowania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przypadkach doświadczania przemocy domowej lub bycia jej świadkiem.</w:t>
            </w:r>
          </w:p>
        </w:tc>
        <w:tc>
          <w:tcPr>
            <w:tcW w:w="824" w:type="pct"/>
          </w:tcPr>
          <w:p w:rsidR="009B2FA7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inne niż policja i straż miejska (gminna) służby porządkowe i określa ich uprawnienia,</w:t>
            </w:r>
          </w:p>
          <w:p w:rsidR="00DE3015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bezpiecznego korzystania z sieci oraz unikania zagrożeń związanych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przestępczością.</w:t>
            </w: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Społeczność lokalna i regionalna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DC1FCE" w:rsidP="00DC1FC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Czym jest samorząd?</w:t>
            </w:r>
          </w:p>
          <w:p w:rsidR="00DC1FCE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samorząd,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rodzaje samorządów działających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Polsce,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zadań samorządów,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jednostki podziału terytorialnego w Polsce,</w:t>
            </w:r>
          </w:p>
          <w:p w:rsidR="009830F3" w:rsidRPr="008D5C19" w:rsidRDefault="009830F3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nazwy gminy, powiatu i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których mieszka, oraz nazwy województw sąsiednich,</w:t>
            </w:r>
          </w:p>
          <w:p w:rsidR="00DE3015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wykresu.</w:t>
            </w:r>
          </w:p>
        </w:tc>
        <w:tc>
          <w:tcPr>
            <w:tcW w:w="824" w:type="pct"/>
          </w:tcPr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opisuje funkcjonowanie samorządu terytorialnego,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organy samorządu terytorialnego,</w:t>
            </w:r>
          </w:p>
          <w:p w:rsidR="00DC1FCE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podobieństwa i różnice między państwem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samorządem terytorialnym,</w:t>
            </w:r>
          </w:p>
          <w:p w:rsidR="00DE3015" w:rsidRPr="008D5C19" w:rsidRDefault="00DC1FCE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prezentacji na tema</w:t>
            </w:r>
            <w:r w:rsidR="0033580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5801" w:rsidRPr="008D5C19">
              <w:rPr>
                <w:rFonts w:ascii="Times New Roman" w:hAnsi="Times New Roman" w:cs="Times New Roman"/>
                <w:sz w:val="20"/>
                <w:szCs w:val="20"/>
              </w:rPr>
              <w:t>w którym mieszka (znajduje informacje na odpowiednich stronach internetowych)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DC1FCE" w:rsidRPr="008D5C19" w:rsidRDefault="005D791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wymienia zadania samorządów terytorialnych, zawodowych,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uczniowskich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porównuje te jednostki,</w:t>
            </w:r>
          </w:p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się różni gmina wiejska od gminy miejsko-wiejskiej i miejskiej,</w:t>
            </w:r>
          </w:p>
          <w:p w:rsidR="00DE3015" w:rsidRPr="008D5C19" w:rsidRDefault="00DA3AC5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 chara</w:t>
            </w:r>
            <w:r w:rsidR="009B370E" w:rsidRPr="008D5C19">
              <w:rPr>
                <w:rFonts w:ascii="Times New Roman" w:hAnsi="Times New Roman" w:cs="Times New Roman"/>
                <w:sz w:val="20"/>
                <w:szCs w:val="20"/>
              </w:rPr>
              <w:t>kter ma gmina, w której mieszka,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na temat województwa, 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którym mieszka.</w:t>
            </w:r>
          </w:p>
        </w:tc>
        <w:tc>
          <w:tcPr>
            <w:tcW w:w="824" w:type="pct"/>
          </w:tcPr>
          <w:p w:rsidR="00DA3AC5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państwie demokratycznym odgrywa samorząd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terytorialny,</w:t>
            </w:r>
          </w:p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zasady niezależności samorządów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decentralizacji władzy publicznej,</w:t>
            </w:r>
          </w:p>
          <w:p w:rsidR="00DE3015" w:rsidRPr="008D5C19" w:rsidRDefault="00DA3AC5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i analizuje dane z wykresu oraz uzasadnia wyciągnięte przez siebie wnioski.</w:t>
            </w:r>
          </w:p>
        </w:tc>
        <w:tc>
          <w:tcPr>
            <w:tcW w:w="824" w:type="pct"/>
          </w:tcPr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podaje, w jakich przypadkach zostaje wprowadzony zarząd komisaryczny,</w:t>
            </w:r>
          </w:p>
          <w:p w:rsidR="00DA3AC5" w:rsidRPr="008D5C19" w:rsidRDefault="00DA3AC5" w:rsidP="00DA3A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ocenia, czy system władz samorządowych sprzyja zaangażowaniu mieszkańców w życie społeczności lokalnej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argumenty na poparcie swojego stanowiska,</w:t>
            </w:r>
          </w:p>
          <w:p w:rsidR="00DE3015" w:rsidRPr="008D5C19" w:rsidRDefault="00DA3AC5" w:rsidP="005377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9B370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formie prezentację na temat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którym mieszka.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Samorząd gminny</w:t>
            </w:r>
          </w:p>
          <w:p w:rsidR="003A6F3D" w:rsidRPr="008D5C19" w:rsidRDefault="003A6F3D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A6F3D" w:rsidRPr="008D5C19" w:rsidRDefault="001963F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organy władzy w gminie,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jakich organów dotyczą wybory samorządowe,</w:t>
            </w:r>
          </w:p>
          <w:p w:rsidR="003A6F3D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zadania gminy,</w:t>
            </w:r>
          </w:p>
          <w:p w:rsidR="003A6F3D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czym jest budżet obywatelski,</w:t>
            </w:r>
          </w:p>
          <w:p w:rsidR="00DE3015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824" w:type="pct"/>
          </w:tcPr>
          <w:p w:rsidR="003A6F3D" w:rsidRPr="008D5C19" w:rsidRDefault="001963F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organy uchwałodawcze od organów wykonawczych gminy,</w:t>
            </w:r>
          </w:p>
          <w:p w:rsidR="00182619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sposób wyłaniania władz gminy oraz ich odwołania,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główne źródła finasowania gminy oraz jej wydatki,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o zadaniach gminy,</w:t>
            </w:r>
          </w:p>
          <w:p w:rsidR="003A6F3D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wpływu mieszkańców na życie gminy,</w:t>
            </w:r>
          </w:p>
          <w:p w:rsidR="003A6F3D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005F39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na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temat gminy lub miasta,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mieszka (zasłużone postacie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wydarzenia z dziejów gminy),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na stronach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urzędu swojej gminy informacje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działalności młodzieżowej rady gminy, inwestycjach ze środków unijnych, budżecie obywatelskim,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o bieżących problemach społeczności lokalnej,</w:t>
            </w:r>
          </w:p>
          <w:p w:rsidR="00DE3015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zadania poszczególnych organów władzy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gminie,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zadań własnych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zleconych gminy,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o zadaniach gminy, wskazuje, które spośród zadań gminy są najpilniejsze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przedstawia, jak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jest uchwalany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budżet obywatelski,</w:t>
            </w:r>
          </w:p>
          <w:p w:rsidR="00DE3015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korzyści wynikające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funkcjonowania budżetu obywatelskiego.</w:t>
            </w:r>
          </w:p>
        </w:tc>
        <w:tc>
          <w:tcPr>
            <w:tcW w:w="824" w:type="pct"/>
          </w:tcPr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zasady referendum lokalnego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wskazuje sprawy, których może ono dotyczyć,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czemu służą raporty o stanie gminy,</w:t>
            </w:r>
          </w:p>
          <w:p w:rsidR="00182619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strukturę budżetu gminy,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środków unijnych dla realizacji zadań przez gminę,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działają młodzieżowe rady gminy,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o bieżących problemach społeczności lokalnej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argumenty,</w:t>
            </w:r>
          </w:p>
          <w:p w:rsidR="00DE3015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</w:t>
            </w:r>
            <w:r w:rsidR="00AB6EE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ć angażowania się mieszkańców 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r w:rsidR="00AB6EE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gminy i rozwiązywanie </w:t>
            </w:r>
            <w:r w:rsidR="0090349E"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jej problemów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przygotowuje </w:t>
            </w:r>
            <w:r w:rsidR="00005F39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na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temat gminy lub miasta,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mieszka (zasłużone postacie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wydarzenia z dziejów gminy),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redaguje petycję do władz w sprawie budżetu obywatelskiego,</w:t>
            </w:r>
          </w:p>
          <w:p w:rsidR="00182619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wiadomości na temat funkcjonowania budżetów obywatelskich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różnych miastach Polski i wyciąga wnioski z analizy zebranego materiału,</w:t>
            </w:r>
          </w:p>
          <w:p w:rsidR="00DE3015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Powiat i województwo</w:t>
            </w:r>
          </w:p>
          <w:p w:rsidR="00335801" w:rsidRPr="008D5C19" w:rsidRDefault="00335801" w:rsidP="00AE56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zadania powiatu,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organy powiatu,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organy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zadania samorządu wojewódzkiego,</w:t>
            </w:r>
          </w:p>
          <w:p w:rsidR="00DE3015" w:rsidRPr="008D5C19" w:rsidRDefault="00335801" w:rsidP="00604C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gdzie znajdują się siedziby władz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4C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4C71" w:rsidRPr="008D5C19">
              <w:rPr>
                <w:rFonts w:ascii="Times New Roman" w:hAnsi="Times New Roman" w:cs="Times New Roman"/>
                <w:sz w:val="20"/>
                <w:szCs w:val="20"/>
              </w:rPr>
              <w:t>w których mieszka.</w:t>
            </w:r>
          </w:p>
        </w:tc>
        <w:tc>
          <w:tcPr>
            <w:tcW w:w="824" w:type="pct"/>
          </w:tcPr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sposób wyboru i odwołania organów powiatu,</w:t>
            </w:r>
          </w:p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jak są wyłaniane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odwoływane organy wojewódzkie,</w:t>
            </w:r>
          </w:p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dotyczącej działań podjętych przez władze swojego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województwa (znajduje informacje na odpowiednich stronach internetowych),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w dyskusji na temat znaczenia współpracy między władzami samorządowymi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państwowymi dla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funkcjonowania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notatkę dotyczącą struktury politycznej sejmiku swojego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lub prezentacji na temat swojego regionu (postaci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wydarzenia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dziejów, tradycje, zwyczaje),</w:t>
            </w:r>
          </w:p>
          <w:p w:rsidR="00DE3015" w:rsidRPr="008D5C19" w:rsidRDefault="00335801" w:rsidP="00AE56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rozróżnia zadania rady powiatu i zarządu powiatu,</w:t>
            </w:r>
          </w:p>
          <w:p w:rsidR="00AE56AE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organy uchwałodawcze od organów wykonawczych powiatu i województwa,</w:t>
            </w:r>
          </w:p>
          <w:p w:rsidR="00DE3015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aktywny udział w dyskusji na temat znaczenia współpracy między władzami samorządowymi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państwowymi dla funkcjonowania województ</w:t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strukturę władz samorządu powiatowego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wojewódzkiego,</w:t>
            </w:r>
          </w:p>
          <w:p w:rsidR="00AE56AE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które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organów samorządu powiatowego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wojewódzkiego mogą zostać odwołane przez mieszkańców,</w:t>
            </w:r>
          </w:p>
          <w:p w:rsidR="00DE3015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zadania wykonywane przez samorząd</w:t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gminny, powiatowy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>i wojewódzki.</w:t>
            </w:r>
          </w:p>
        </w:tc>
        <w:tc>
          <w:tcPr>
            <w:tcW w:w="824" w:type="pct"/>
          </w:tcPr>
          <w:p w:rsidR="00AE56AE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dotyczącą działań podjętych przez władze swojego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województwa,</w:t>
            </w:r>
          </w:p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wpływ struktury politycznej sejmiku województwa na pracę organów samorządu,</w:t>
            </w:r>
          </w:p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lub przygotowaniu prezentacji na temat swojego regionu (postaci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wydarzenia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dziejów, tradycje, zwyczaje),</w:t>
            </w:r>
          </w:p>
          <w:p w:rsidR="00DE3015" w:rsidRPr="008D5C19" w:rsidRDefault="003E11A2" w:rsidP="00CC37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koncepcji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promującej region za granicą.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Obywatele a </w:t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organy samorządu</w:t>
            </w:r>
          </w:p>
          <w:p w:rsidR="00ED6AF7" w:rsidRPr="008D5C19" w:rsidRDefault="00ED6AF7" w:rsidP="004E64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D6AF7" w:rsidRPr="008D5C19" w:rsidRDefault="007C72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przygotować się do wizyty w urzędzie,</w:t>
            </w:r>
          </w:p>
          <w:p w:rsidR="000E69D3" w:rsidRPr="008D5C19" w:rsidRDefault="000E69D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spraw, którymi zajmują się poszczególne urzędy,</w:t>
            </w:r>
          </w:p>
          <w:p w:rsidR="000E69D3" w:rsidRPr="008D5C19" w:rsidRDefault="000E69D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stronę internetową własnego urzędu gminy, starostwa powiatowego, urzędu marszałkowskiego,</w:t>
            </w:r>
          </w:p>
          <w:p w:rsidR="00ED6AF7" w:rsidRPr="008D5C19" w:rsidRDefault="007C72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do czego służy profil zaufany,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korupcja,</w:t>
            </w:r>
          </w:p>
          <w:p w:rsidR="00DE3015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</w:t>
            </w:r>
            <w:r w:rsidR="000E69D3" w:rsidRPr="008D5C19">
              <w:rPr>
                <w:rFonts w:ascii="Times New Roman" w:hAnsi="Times New Roman" w:cs="Times New Roman"/>
                <w:sz w:val="20"/>
                <w:szCs w:val="20"/>
              </w:rPr>
              <w:t>ykłady aktywności obywatelskiej.</w:t>
            </w:r>
          </w:p>
        </w:tc>
        <w:tc>
          <w:tcPr>
            <w:tcW w:w="824" w:type="pct"/>
          </w:tcPr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sprawy, które można załatwić za pośrednictwem strony Gov.pl,</w:t>
            </w:r>
          </w:p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Biuletyn Informacji Publicznej,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prawa obywatela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kontaktach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urzędami,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odnajduje informacje o projektach zrealizowanych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gminie w ramach budżetu obywatelskiego,</w:t>
            </w:r>
          </w:p>
          <w:p w:rsidR="00D949A8" w:rsidRPr="008D5C19" w:rsidRDefault="00D949A8" w:rsidP="00D949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wypełnia wniosek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wydanie dowodu osobistego i paszportu,</w:t>
            </w:r>
          </w:p>
          <w:p w:rsidR="00D949A8" w:rsidRPr="008D5C19" w:rsidRDefault="00D949A8" w:rsidP="00D949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notatkę na temat struktury urzędu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swojej gminy lub swojego miasta,</w:t>
            </w:r>
          </w:p>
          <w:p w:rsidR="00DE3015" w:rsidRPr="008D5C19" w:rsidRDefault="00D949A8" w:rsidP="000E6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zasad 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życiu publicznym.</w:t>
            </w:r>
          </w:p>
        </w:tc>
        <w:tc>
          <w:tcPr>
            <w:tcW w:w="824" w:type="pct"/>
          </w:tcPr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przedstawia procedurę załatwiania spraw przez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stronę Gov.pl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informacje zamieszczane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Biuletynie Informacji Publicznej,</w:t>
            </w:r>
          </w:p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zasady etycznego postępowania urzędników,</w:t>
            </w:r>
          </w:p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 konsekwencje łamania zasad 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życiu publicznym,</w:t>
            </w:r>
          </w:p>
          <w:p w:rsidR="002603E4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jakie sprawy można załatwić w poszczególnych wydziałach urzędu swojej gminy lub swojego miasta,</w:t>
            </w:r>
          </w:p>
          <w:p w:rsidR="00DE3015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zasad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życiu publicznym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8D5C19" w:rsidRDefault="002603E4" w:rsidP="003447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aktywności obywatelskiej dla funkcjonowania społeczeństwa.</w:t>
            </w:r>
          </w:p>
        </w:tc>
        <w:tc>
          <w:tcPr>
            <w:tcW w:w="824" w:type="pct"/>
          </w:tcPr>
          <w:p w:rsidR="002603E4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 inicjatywy, które warto by zrealizować w okolicy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wskazuje sposoby ich realizacji,</w:t>
            </w:r>
          </w:p>
          <w:p w:rsidR="00DE3015" w:rsidRPr="008D5C19" w:rsidRDefault="002603E4" w:rsidP="006843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poradnik dla osób starszych dotyczą</w:t>
            </w:r>
            <w:r w:rsidR="002109FB" w:rsidRPr="008D5C19">
              <w:rPr>
                <w:rFonts w:ascii="Times New Roman" w:hAnsi="Times New Roman" w:cs="Times New Roman"/>
                <w:sz w:val="20"/>
                <w:szCs w:val="20"/>
              </w:rPr>
              <w:t>cy zakładania profilu zaufanego.</w:t>
            </w: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Wspólnota narodowa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9F21DB" w:rsidP="009F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Naród i ojczyzna</w:t>
            </w:r>
          </w:p>
          <w:p w:rsidR="009F21DB" w:rsidRPr="008D5C19" w:rsidRDefault="009F21DB" w:rsidP="0091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jakie więzi łączą jednostkę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ojczyzną i małą ojczyzną,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 opisuje symbole RP,</w:t>
            </w:r>
          </w:p>
          <w:p w:rsidR="009F21DB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sytuacje,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jakich najczęściej wykorzystuje się symbole narodowe,</w:t>
            </w:r>
          </w:p>
          <w:p w:rsidR="009130BD" w:rsidRPr="008D5C19" w:rsidRDefault="00781214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9130B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wybrane święta narodowe,</w:t>
            </w:r>
          </w:p>
          <w:p w:rsidR="00DE3015" w:rsidRPr="008D5C19" w:rsidRDefault="009130BD" w:rsidP="00EE3B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824" w:type="pct"/>
          </w:tcPr>
          <w:p w:rsidR="008C177F" w:rsidRPr="008D5C19" w:rsidRDefault="008C177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naród i wspólnota etniczna,</w:t>
            </w:r>
          </w:p>
          <w:p w:rsidR="009F21DB" w:rsidRPr="008D5C19" w:rsidRDefault="009130B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tożsamość narodowa,</w:t>
            </w:r>
          </w:p>
          <w:p w:rsidR="009F21DB" w:rsidRPr="008D5C19" w:rsidRDefault="009130B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elementy i wartości składające się na polskie dziedzictwo narodowe,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polskich zabytkach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miejscach wpisanych na Listę Światowego Dziedzictwa UNESCO,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grupowym opracowaniu zagadnienia ochrony polskiego dziedzictwa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pamięci o przeszłości narodu,</w:t>
            </w:r>
          </w:p>
          <w:p w:rsidR="00DE3015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Pr="008D5C19" w:rsidRDefault="008C177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na czym polega różnica między wspólnotą narodową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etniczną,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czynniki kształtujące poczucie wspólnoty narodowej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etnicznej,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znaczenie dziedzictwa narodowego,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elementy i wartości budujące polskie dziedzictwo narodowe,</w:t>
            </w:r>
          </w:p>
          <w:p w:rsidR="00DE3015" w:rsidRPr="008D5C19" w:rsidRDefault="00631964" w:rsidP="0057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824" w:type="pct"/>
          </w:tcPr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sens bycia Polakiem lub członkiem innej wspólnoty narodowej albo etnicznej,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historię symboli RP,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w jakim stopniu znajomość historii wpływa na rozumienie współczesnej sytuacji narodu polskiego,</w:t>
            </w:r>
          </w:p>
          <w:p w:rsidR="00511F14" w:rsidRPr="008D5C19" w:rsidRDefault="00511F14" w:rsidP="00511F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wyczerpująco opracowuje zagadnienie ochrony polskiego dziedzictwa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pamięci o przeszłości narodu,</w:t>
            </w:r>
          </w:p>
          <w:p w:rsidR="00DE3015" w:rsidRPr="008D5C19" w:rsidRDefault="00511F14" w:rsidP="003B1D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o problemie znieważania symboli narodowych i przytacza trafne argumenty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631964" w:rsidRPr="008D5C19" w:rsidRDefault="0063196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polskie godło w czasach komunizmu wyglądało inaczej niż obecnie,</w:t>
            </w:r>
          </w:p>
          <w:p w:rsidR="00B46BF3" w:rsidRPr="008D5C19" w:rsidRDefault="00B46BF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wybrany element polskiego dziedzictwa narodowego i wyjaśnia, na czym polega jego wyjątkowość,</w:t>
            </w:r>
          </w:p>
          <w:p w:rsidR="00DE3015" w:rsidRPr="008D5C19" w:rsidRDefault="00511F14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i wyczerpującej formie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polskich zabytków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miejsc wpisanych na List</w:t>
            </w:r>
            <w:r w:rsidR="00B46BF3" w:rsidRPr="008D5C19">
              <w:rPr>
                <w:rFonts w:ascii="Times New Roman" w:hAnsi="Times New Roman" w:cs="Times New Roman"/>
                <w:sz w:val="20"/>
                <w:szCs w:val="20"/>
              </w:rPr>
              <w:t>ę Światowego Dziedzictwa UNESCO.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Obywatelstwo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narodowość</w:t>
            </w:r>
          </w:p>
          <w:p w:rsidR="00B46BF3" w:rsidRPr="008D5C19" w:rsidRDefault="00B46BF3" w:rsidP="007F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B46BF3" w:rsidRPr="008D5C19" w:rsidRDefault="00B46BF3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obywatelstwo,</w:t>
            </w:r>
          </w:p>
          <w:p w:rsidR="00B46BF3" w:rsidRPr="008D5C19" w:rsidRDefault="00B46BF3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do czego służy paszport,</w:t>
            </w:r>
          </w:p>
          <w:p w:rsidR="00B46BF3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podstawowe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obywatela RP,</w:t>
            </w:r>
          </w:p>
          <w:p w:rsidR="00DE3015" w:rsidRPr="008D5C19" w:rsidRDefault="007F3BD9" w:rsidP="000B02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przykłady wartości obywatelskich.</w:t>
            </w:r>
          </w:p>
        </w:tc>
        <w:tc>
          <w:tcPr>
            <w:tcW w:w="824" w:type="pct"/>
          </w:tcPr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określa, czym jest tożsamość europejska,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narodowości,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prawo krwi i prawo ziemi,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podstawowe sposoby nabycia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obywatelstwa polskiego,</w:t>
            </w:r>
          </w:p>
          <w:p w:rsidR="007F3BD9" w:rsidRPr="008D5C19" w:rsidRDefault="00631964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7F3BD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wybitnych Polaków XX i XXI w.,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różnych tożsamości społeczno-</w:t>
            </w:r>
          </w:p>
          <w:p w:rsidR="00DE3015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-kulturowych.</w:t>
            </w:r>
          </w:p>
        </w:tc>
        <w:tc>
          <w:tcPr>
            <w:tcW w:w="824" w:type="pct"/>
          </w:tcPr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więzi łączące obywatela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państwo,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konstytucyjne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obywatela RP,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zagadnienie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tożsamości zbiorowej,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różnice między obywatelstwem a narodowością,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sposoby nabycia obywatelstwa polskiego,</w:t>
            </w:r>
          </w:p>
          <w:p w:rsidR="00DE3015" w:rsidRPr="008D5C19" w:rsidRDefault="007F3BD9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wartości obywatelskie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>a ich wartość dla społeczeństwa,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różnych tożsamości społeczno-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-kulturowych.</w:t>
            </w:r>
          </w:p>
        </w:tc>
        <w:tc>
          <w:tcPr>
            <w:tcW w:w="824" w:type="pct"/>
          </w:tcPr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 zależności między różnymi tożsamościami,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różnych tożsamości społeczno-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-kulturowych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przytacza trafne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argumenty,</w:t>
            </w:r>
          </w:p>
          <w:p w:rsidR="00DE3015" w:rsidRPr="008D5C19" w:rsidRDefault="00141DA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konieczność </w:t>
            </w:r>
            <w:r w:rsidR="00F85466" w:rsidRPr="008D5C19">
              <w:rPr>
                <w:rFonts w:ascii="Times New Roman" w:hAnsi="Times New Roman" w:cs="Times New Roman"/>
                <w:sz w:val="20"/>
                <w:szCs w:val="20"/>
              </w:rPr>
              <w:t>popularyzowania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wartości obywatelskich we współ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8D5C19" w:rsidRDefault="007F3BD9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prezentuje sylwetki wybranych wybitnych Polaków i ocenia zn</w:t>
            </w:r>
            <w:r w:rsidR="00141DA9" w:rsidRPr="008D5C19">
              <w:rPr>
                <w:rFonts w:ascii="Times New Roman" w:hAnsi="Times New Roman" w:cs="Times New Roman"/>
                <w:sz w:val="20"/>
                <w:szCs w:val="20"/>
              </w:rPr>
              <w:t>aczenie ich dorobku dla narodu.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Postawa patriotyczna</w:t>
            </w:r>
          </w:p>
          <w:p w:rsidR="00141DA9" w:rsidRPr="008D5C19" w:rsidRDefault="00141DA9" w:rsidP="0014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41DA9" w:rsidRPr="008D5C19" w:rsidRDefault="00631964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są </w:t>
            </w:r>
            <w:r w:rsidR="00141DA9" w:rsidRPr="008D5C19">
              <w:rPr>
                <w:rFonts w:ascii="Times New Roman" w:hAnsi="Times New Roman" w:cs="Times New Roman"/>
                <w:sz w:val="20"/>
                <w:szCs w:val="20"/>
              </w:rPr>
              <w:t>patriotyzm i patriotyzm lokalny,</w:t>
            </w:r>
          </w:p>
          <w:p w:rsidR="00141DA9" w:rsidRPr="008D5C19" w:rsidRDefault="00141DA9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przejawy patriotyzmu,</w:t>
            </w:r>
          </w:p>
          <w:p w:rsidR="00141DA9" w:rsidRPr="008D5C19" w:rsidRDefault="00141DA9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zachowania składają się na postawę patriotyczną,</w:t>
            </w:r>
          </w:p>
          <w:p w:rsidR="00DE3015" w:rsidRPr="008D5C19" w:rsidRDefault="00141DA9" w:rsidP="00245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8D5C19" w:rsidRDefault="00141DA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działań patriotycznych w gospodarce.</w:t>
            </w:r>
          </w:p>
        </w:tc>
        <w:tc>
          <w:tcPr>
            <w:tcW w:w="824" w:type="pct"/>
          </w:tcPr>
          <w:p w:rsidR="00141DA9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różnice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rozumieniu patriotyzmu dawniej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współcześnie,</w:t>
            </w:r>
          </w:p>
          <w:p w:rsidR="00DE3015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w jaki sposób zachowanie młodych ludzi wpływa na los ich ojczyzny.</w:t>
            </w:r>
          </w:p>
        </w:tc>
        <w:tc>
          <w:tcPr>
            <w:tcW w:w="824" w:type="pct"/>
          </w:tcPr>
          <w:p w:rsidR="00141DA9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badań dotyczących rozumienia patriotyzmu,</w:t>
            </w:r>
          </w:p>
          <w:p w:rsidR="00DE3015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poszczególnych działań dla polskiej gospodarki.</w:t>
            </w:r>
          </w:p>
        </w:tc>
        <w:tc>
          <w:tcPr>
            <w:tcW w:w="824" w:type="pct"/>
          </w:tcPr>
          <w:p w:rsidR="00DE3015" w:rsidRPr="008D5C19" w:rsidRDefault="005251C0" w:rsidP="00D624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rolę patriotyzmu we współczesnym świecie.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9351DD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DE3015" w:rsidRPr="008D5C19" w:rsidRDefault="00DE3015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Mniejszości </w:t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migranci</w:t>
            </w:r>
          </w:p>
          <w:p w:rsidR="005251C0" w:rsidRPr="008D5C19" w:rsidRDefault="005251C0" w:rsidP="00F2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różnicę między obywatelami RP a cudzoziemcami,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z mapy, gdzie znajdują się największe skupiska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Polonia,</w:t>
            </w:r>
          </w:p>
          <w:p w:rsidR="00DE3015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na mapie państwa, w których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występuje najliczniejsza Polonia.</w:t>
            </w:r>
          </w:p>
        </w:tc>
        <w:tc>
          <w:tcPr>
            <w:tcW w:w="824" w:type="pct"/>
          </w:tcPr>
          <w:p w:rsidR="00BF0FEA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wyjaśnia, czym są mniejszość narodowa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etniczna,</w:t>
            </w:r>
          </w:p>
          <w:p w:rsidR="00875FC3" w:rsidRPr="008D5C19" w:rsidRDefault="00F23FA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nazwę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języka regionalnego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uznanego w polskim prawie,</w:t>
            </w:r>
          </w:p>
          <w:p w:rsidR="00BF0FEA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rozróżnia imigrantów, emigrantów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uchodźców,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azyl,</w:t>
            </w:r>
          </w:p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mniejszości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 i etniczne we współczesnej Polsce,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informacje na temat inicjatyw kulturalnych podejmowanych przez środowiska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DE3015" w:rsidRPr="008D5C19" w:rsidRDefault="00F23FAF" w:rsidP="008928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Polsce.</w:t>
            </w:r>
          </w:p>
        </w:tc>
        <w:tc>
          <w:tcPr>
            <w:tcW w:w="824" w:type="pct"/>
          </w:tcPr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na czym polega różnica między mniejszością narodową a etniczną,</w:t>
            </w:r>
          </w:p>
          <w:p w:rsidR="00BF0FEA" w:rsidRPr="008D5C19" w:rsidRDefault="00781214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>, dlaczego uchodźcom przysługują szczególne prawa,</w:t>
            </w:r>
          </w:p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prawa mniejszości w Polsce,</w:t>
            </w:r>
          </w:p>
          <w:p w:rsidR="00DE3015" w:rsidRPr="008D5C19" w:rsidRDefault="007812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korzyści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 jakie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niesie dla Polaków 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poznawanie kultury mniejszości zamieszkujących Polskę.</w:t>
            </w:r>
          </w:p>
        </w:tc>
        <w:tc>
          <w:tcPr>
            <w:tcW w:w="824" w:type="pct"/>
          </w:tcPr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przedstawia strukturę ludności zamieszkującej terytorium Polski,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jakie cechy języka kaszubskiego zadecydowały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uznaniu go za język regionalny,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czynniki przyciągające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wypychające wpływające na migrację,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 podstawie tekstu ustawy podaje kryteria, które decydują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o uznaniu danej społeczności za mniejszość narodową lub etniczną,</w:t>
            </w:r>
          </w:p>
          <w:p w:rsidR="00DE3015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ochrony prawnej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etnicznych.</w:t>
            </w:r>
          </w:p>
        </w:tc>
        <w:tc>
          <w:tcPr>
            <w:tcW w:w="824" w:type="pct"/>
          </w:tcPr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co wpłynęło na rozlokowanie skupisk poszczególnych mniejszości narodowych w Polsce,</w:t>
            </w:r>
          </w:p>
          <w:p w:rsidR="00F23FAF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czynniki, które miały wpływ na rozmieszczenie Polonii na świecie,</w:t>
            </w:r>
          </w:p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wystąpienie dotyczące kryzysów uchodźczych na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świecie,</w:t>
            </w:r>
          </w:p>
          <w:p w:rsidR="00F23FAF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na temat kultury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DE3015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Polsce.</w:t>
            </w:r>
          </w:p>
        </w:tc>
      </w:tr>
      <w:tr w:rsidR="00551129" w:rsidRPr="008D5C19" w:rsidTr="00C96A6A">
        <w:trPr>
          <w:trHeight w:val="211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Tolerancja i przejawy ksenofobii</w:t>
            </w:r>
          </w:p>
          <w:p w:rsidR="00BF0FEA" w:rsidRPr="008D5C19" w:rsidRDefault="00BF0FEA" w:rsidP="002C2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BF0FEA" w:rsidRPr="008D5C19" w:rsidRDefault="002C2DE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tolerancja,</w:t>
            </w:r>
          </w:p>
          <w:p w:rsidR="00DE3015" w:rsidRPr="008D5C19" w:rsidRDefault="002C2DEF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rozpoznaje przejawy ksenofobii, w tym rasizmu, szowinizmu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antysemityzmu.</w:t>
            </w:r>
          </w:p>
        </w:tc>
        <w:tc>
          <w:tcPr>
            <w:tcW w:w="824" w:type="pct"/>
          </w:tcPr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stereotypy,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nietolerancji,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ksenofobia,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objaśnia, czym są szowinizm, rasizm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skutki szowinizmu, rasizmu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kosmopolityzm,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Holokaustu,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opracowuje sposoby przeciwdziałania nietolerancji,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o granicach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tolerancji,</w:t>
            </w:r>
          </w:p>
          <w:p w:rsidR="00DE3015" w:rsidRPr="008D5C19" w:rsidRDefault="002C2DEF" w:rsidP="000E6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opowiada o swoich wrażeniach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cechy stereotypu,</w:t>
            </w:r>
          </w:p>
          <w:p w:rsidR="002C2DEF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argumenty obalające wybrane stereotypy,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konsekwencje braku tolerancji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społeczeństwie,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przyczyny i skutki ksenofobii,</w:t>
            </w:r>
          </w:p>
          <w:p w:rsidR="000E64DB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 różnice między ksenofobią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a kosmopolityzmem,</w:t>
            </w:r>
          </w:p>
          <w:p w:rsidR="00DE3015" w:rsidRPr="008D5C19" w:rsidRDefault="000E64D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źródłowy.</w:t>
            </w:r>
          </w:p>
        </w:tc>
        <w:tc>
          <w:tcPr>
            <w:tcW w:w="824" w:type="pct"/>
          </w:tcPr>
          <w:p w:rsidR="002C2DEF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ograniczenia postawy tolerancyjnej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i 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ich przyczyny,</w:t>
            </w:r>
          </w:p>
          <w:p w:rsidR="002C2DEF" w:rsidRPr="008D5C19" w:rsidRDefault="000E64D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</w:t>
            </w:r>
            <w:r w:rsidR="00EB2922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szowinizmem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2922" w:rsidRPr="008D5C19">
              <w:rPr>
                <w:rFonts w:ascii="Times New Roman" w:hAnsi="Times New Roman" w:cs="Times New Roman"/>
                <w:sz w:val="20"/>
                <w:szCs w:val="20"/>
              </w:rPr>
              <w:t>a nacjonalizmem,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prezentuje konsekwencje upowszechniania się ksenofobii, w tym rasizmu, szowinizmu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formułuje argumenty na poparcie tezy, że walka z brakiem tolerancji jest ważna dla funkcjonowania społeczeństwa,</w:t>
            </w:r>
          </w:p>
          <w:p w:rsidR="00DE3015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źródłowy, omawia problemy w nim poruszone i formułuje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swoje stanowisko wobec nich.</w:t>
            </w:r>
          </w:p>
        </w:tc>
        <w:tc>
          <w:tcPr>
            <w:tcW w:w="824" w:type="pct"/>
          </w:tcPr>
          <w:p w:rsidR="002C2DEF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wpływ skrajnych postaw na historię XX w.</w:t>
            </w:r>
          </w:p>
          <w:p w:rsidR="00DE3015" w:rsidRPr="008D5C19" w:rsidRDefault="00DE3015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państwem demokratycznym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EB2922" w:rsidP="00EB292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Państwo i demokracja</w:t>
            </w:r>
          </w:p>
          <w:p w:rsidR="00EB2922" w:rsidRPr="008D5C19" w:rsidRDefault="00EB292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234928" w:rsidRPr="008D5C19" w:rsidRDefault="00234928" w:rsidP="002349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państwo,</w:t>
            </w:r>
          </w:p>
          <w:p w:rsidR="00EB2922" w:rsidRPr="008D5C19" w:rsidRDefault="00234928" w:rsidP="002349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cechy państwa,</w:t>
            </w:r>
          </w:p>
          <w:p w:rsidR="00DE3015" w:rsidRPr="008D5C19" w:rsidRDefault="00234928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współczesnych ustrojów politycznych (demokrac</w:t>
            </w:r>
            <w:r w:rsidR="00B36112" w:rsidRPr="008D5C19">
              <w:rPr>
                <w:rFonts w:ascii="Times New Roman" w:hAnsi="Times New Roman" w:cs="Times New Roman"/>
                <w:sz w:val="20"/>
                <w:szCs w:val="20"/>
              </w:rPr>
              <w:t>ja, autorytaryzm, totalitaryzm).</w:t>
            </w:r>
          </w:p>
        </w:tc>
        <w:tc>
          <w:tcPr>
            <w:tcW w:w="824" w:type="pct"/>
          </w:tcPr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funkcje państwa,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rozróżnia funkcje wewnętrzne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zewnętrzne państwa,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różnicę między monarchią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republiką,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różnice między demokracją, autorytaryzmem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totalitaryzmem,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cechy państwa demokratycznego,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się różni demokracja bezpośrednia od pośredniej,</w:t>
            </w:r>
          </w:p>
          <w:p w:rsidR="00EB292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formy demokracji bezpośredniej,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na mapie Europy monarchie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republiki,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korzyści, jakie daje obywatelom ustrój demokratyczny,</w:t>
            </w:r>
          </w:p>
          <w:p w:rsidR="00DE3015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dyskusji na temat możliwości życia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różnice między narodem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państwem,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znaczenie suwerenności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przymusowości państwa,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funkcje wewnętrzne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zewnętrzne państwa,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demokracja konstytucyjna,</w:t>
            </w:r>
          </w:p>
          <w:p w:rsidR="00DE3015" w:rsidRPr="008D5C19" w:rsidRDefault="005E1E14" w:rsidP="00FB77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wady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demokr</w:t>
            </w:r>
            <w:r w:rsidR="00FB772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acji bezpośredniej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t>i pośredniej,</w:t>
            </w:r>
          </w:p>
          <w:p w:rsidR="00A15AD1" w:rsidRPr="008D5C19" w:rsidRDefault="00A15AD1" w:rsidP="00A15A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możliwości życia </w:t>
            </w:r>
          </w:p>
          <w:p w:rsidR="00A15AD1" w:rsidRPr="008D5C19" w:rsidRDefault="00A15AD1" w:rsidP="00A15A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realizowania przez państwo funkcji zewnętrznych,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różnice między demokracją, autorytaryzmem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totalitaryzmem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obszarach władzy, praw obywateli, wolności słowa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mediów oraz ideologii państwowej,</w:t>
            </w:r>
          </w:p>
          <w:p w:rsidR="00DE3015" w:rsidRPr="008D5C19" w:rsidRDefault="005E1E14" w:rsidP="00FB77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możliwości życia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Polsce bez władzy państwowej, prezentuje stanowisko swojej grupy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 stan demokracji w państwie i uzasadnia swoje zdanie,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jak zmieniła się liczba monarchii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republik w Europie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ciągu ostatnich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200 lat,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większość państw demokratycznych rzadko wykorzystuje model bezpośredni,</w:t>
            </w:r>
          </w:p>
          <w:p w:rsidR="00DE3015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która historyczna forma demokracji jest najbardziej zbliżona do dzisi</w:t>
            </w:r>
            <w:r w:rsidR="00FB7724" w:rsidRPr="008D5C19">
              <w:rPr>
                <w:rFonts w:ascii="Times New Roman" w:hAnsi="Times New Roman" w:cs="Times New Roman"/>
                <w:sz w:val="20"/>
                <w:szCs w:val="20"/>
              </w:rPr>
              <w:t>ejszego ustroju demokratycznego.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Ustrój Rzeczypospolitej Polskiej</w:t>
            </w:r>
          </w:p>
          <w:p w:rsidR="00F915F2" w:rsidRPr="008D5C19" w:rsidRDefault="00F915F2" w:rsidP="00947A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konstytucji w państwie,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rodzaje władzy państwowej,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konstrukcję tekstu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8D5C19" w:rsidRDefault="00DE3015" w:rsidP="00947A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E36" w:rsidRPr="008D5C19" w:rsidRDefault="003C3E36" w:rsidP="003C3E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państwo prawa,</w:t>
            </w:r>
          </w:p>
          <w:p w:rsidR="00F915F2" w:rsidRPr="008D5C19" w:rsidRDefault="003C3E36" w:rsidP="003C3E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akty prawne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podaje ich główne rodzaje,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główne aspekty określone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konstytucji,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jaką funkcję pełni Trybunał Konstytucyjny,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podstawowe zasady ustroju Polski zawarte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888" w:rsidRPr="008D5C19" w:rsidRDefault="00EA0A8C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5C688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wartości, do których odwołuje się preambuła </w:t>
            </w:r>
            <w:r w:rsidR="005C6888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="005C688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888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odnajduje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rozdziały, w których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zostały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opisane wolnoś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ci,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obywateli,</w:t>
            </w:r>
          </w:p>
          <w:p w:rsidR="00F915F2" w:rsidRPr="008D5C19" w:rsidRDefault="00EA0A8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</w:t>
            </w:r>
            <w:r w:rsidR="003C3E3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potrzebne informacje we fragmencie ustawy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3E36" w:rsidRPr="008D5C19">
              <w:rPr>
                <w:rFonts w:ascii="Times New Roman" w:hAnsi="Times New Roman" w:cs="Times New Roman"/>
                <w:sz w:val="20"/>
                <w:szCs w:val="20"/>
              </w:rPr>
              <w:t>o referendum ogólnokrajowym,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źródła dotyczące ogólnokrajowych referendów przeprowadzonych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po 1989 r.,</w:t>
            </w:r>
          </w:p>
          <w:p w:rsidR="00DE3015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 zasadę konstytucjonalizmu,</w:t>
            </w:r>
          </w:p>
          <w:p w:rsidR="00947AD3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zasady trójpodziału władzy i równowagi władz dla funkcjonowania demokracji,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rozdziały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zasady ustroju RP zawarte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wyczerpującą notatkę na temat ogólnokrajowych referendów przeprowadzonych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po 1989 r.</w:t>
            </w:r>
          </w:p>
        </w:tc>
        <w:tc>
          <w:tcPr>
            <w:tcW w:w="824" w:type="pct"/>
          </w:tcPr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hierarchię aktów prawnych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procedurę zmiany konstytucji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wyjaśnia, z jakiego powodu jest ona szczególna,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interpretuje artykuły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dotyczące referendum ogólnokrajowego,</w:t>
            </w:r>
          </w:p>
          <w:p w:rsidR="00DE3015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które opisane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wolnośc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i,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uważa za najważn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>iejsze</w:t>
            </w:r>
            <w:r w:rsidR="00EA0A8C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EA0A8C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historii polskich konstytucji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Sejm i Senat</w:t>
            </w:r>
          </w:p>
          <w:p w:rsidR="000E7B20" w:rsidRPr="008D5C19" w:rsidRDefault="000E7B2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950F0B" w:rsidRPr="008D5C19" w:rsidRDefault="0003364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ustawodawczą,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skład polskiego parlamentu,</w:t>
            </w:r>
          </w:p>
          <w:p w:rsidR="00950F0B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podstawowe kompetencje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DE3015" w:rsidRPr="008D5C19" w:rsidRDefault="0003364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 dotyczącego aktywności ustawodawczej sejmu.</w:t>
            </w:r>
          </w:p>
        </w:tc>
        <w:tc>
          <w:tcPr>
            <w:tcW w:w="824" w:type="pct"/>
          </w:tcPr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 sejm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senat podejmują decyzje, kto kieruje pracami obu izb oraz ile trwa kadencja posłów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senatorów,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immunitet,</w:t>
            </w:r>
          </w:p>
          <w:p w:rsidR="00950F0B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główne zasady wyborów do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</w:t>
            </w:r>
            <w:r w:rsidR="00FF2C8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główne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etapy procesu ustawodawczego,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kto w Polsce może wystąpić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inicjatywą ustawodawczą,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uprawnienia w trakcie prac nad ustawą posiada prezydent,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ograniczania prawa do głosowania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kandydowania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wyborach parlamentarnych,</w:t>
            </w:r>
          </w:p>
          <w:p w:rsidR="00DE3015" w:rsidRPr="008D5C19" w:rsidRDefault="00033642" w:rsidP="00214E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ugrupowaniach politycznych, które 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mają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w pracy parlamentu przejawia się zasada przedstawicielstwa,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czym wyróżnia się Zgromadzenie Narodowe,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sejmu i senatu,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zasady wyborów do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wykres dotyczący aktywności ustawodawczej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dokonuje potrzebnych obliczeń,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odpowiednich artykułów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odpowiada, w jakich sytuacjach obraduje Zgromadzenie Narodowe,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ograniczania prawa do głosowania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kandydowania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przedstawia trafne argumenty,</w:t>
            </w:r>
          </w:p>
          <w:p w:rsidR="00DE3015" w:rsidRPr="008D5C19" w:rsidRDefault="002A3D8D" w:rsidP="002A3D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jakie znaczenie w państwie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demokratycznym ma aktywność wyborcza obywateli.</w:t>
            </w:r>
          </w:p>
        </w:tc>
        <w:tc>
          <w:tcPr>
            <w:tcW w:w="824" w:type="pct"/>
          </w:tcPr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opisuje funkcjonowanie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senatu </w:t>
            </w:r>
            <w:r w:rsidR="00FF2C8E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działalności klubów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kół poselskich tworzących koalicję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opozycję,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immunitetu dla funkcjonowania władzy ustawodawczej,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organizacji wyborów do sejmu i senatu,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proces ustawodawczy,</w:t>
            </w:r>
          </w:p>
          <w:p w:rsidR="00845E80" w:rsidRPr="008D5C19" w:rsidRDefault="00214EE9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role</w:t>
            </w:r>
            <w:r w:rsidR="00845E8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sejmu i senatu w procesie ustawodawczym,</w:t>
            </w:r>
          </w:p>
          <w:p w:rsidR="00DE3015" w:rsidRPr="008D5C19" w:rsidRDefault="002A3D8D" w:rsidP="002A3D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skutki, jakie niesie dla państwa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społeczeństwa niska frekwencja wyborcza.</w:t>
            </w:r>
          </w:p>
        </w:tc>
        <w:tc>
          <w:tcPr>
            <w:tcW w:w="824" w:type="pct"/>
          </w:tcPr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zajmują się komisje sejmowe, Prezydium Sejmu i Konwent Seniorów,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ciekawej formie prezentację na temat historii polskiego parlamentu.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Prezydent i Rada Ministrów</w:t>
            </w:r>
          </w:p>
          <w:p w:rsidR="000677D4" w:rsidRPr="008D5C19" w:rsidRDefault="000677D4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wykonawczą,</w:t>
            </w:r>
          </w:p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kompetencje Prezydenta RP,</w:t>
            </w:r>
          </w:p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kim jest pr</w:t>
            </w:r>
            <w:r w:rsidR="00091F73" w:rsidRPr="008D5C19">
              <w:rPr>
                <w:rFonts w:ascii="Times New Roman" w:hAnsi="Times New Roman" w:cs="Times New Roman"/>
                <w:sz w:val="20"/>
                <w:szCs w:val="20"/>
              </w:rPr>
              <w:t>emier i czym jest Rada Ministrów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czym zajmuje się rząd,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z tabel dotyczących frekwencji 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prezydenckich,</w:t>
            </w:r>
          </w:p>
          <w:p w:rsidR="00DE3015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informacje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składzie osobowym urzędującej Rady Ministrów (imię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nazwisko premiera, wicepremierów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ministra odpowiedzialnego za sprawy edukacji).</w:t>
            </w:r>
          </w:p>
        </w:tc>
        <w:tc>
          <w:tcPr>
            <w:tcW w:w="824" w:type="pct"/>
          </w:tcPr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główne zasady wyboru Prezydenta RP,</w:t>
            </w:r>
          </w:p>
          <w:p w:rsidR="00091F73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Prezydenta RP,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jak są powoływani</w:t>
            </w:r>
            <w:r w:rsidR="00067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premier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Rada Ministrów,</w:t>
            </w:r>
          </w:p>
          <w:p w:rsidR="00091F73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rządu,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Prezydentów RP po 1989 r.,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który prezydent nie został wybrany w wyborach powszechnych,</w:t>
            </w:r>
          </w:p>
          <w:p w:rsidR="000677D4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za kadencji którego prezydenta uchwalono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Konstytucję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wiadomości na temat decyzji obecnego rządu, które wpłynęły na życie jego rodziny,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ćwiczeniu dotyczącym przygotowywania reform przez ministrów,</w:t>
            </w:r>
          </w:p>
          <w:p w:rsidR="00DE3015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działaniach obecnego Prezydenta RP związanych z polityką wewnętrzną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zagraniczną kraju.</w:t>
            </w:r>
          </w:p>
        </w:tc>
        <w:tc>
          <w:tcPr>
            <w:tcW w:w="824" w:type="pct"/>
          </w:tcPr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poszczególne kompetencje Prezydenta RP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podziałem na politykę wewnętrzną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zagraniczną,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procedurę tworzenia rządu,</w:t>
            </w:r>
          </w:p>
          <w:p w:rsidR="00091F73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poszczególne kompetencje rządu,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w jaki sposób współdziałają rząd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prezydent,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dane zebrane w tabelach dotyczących frekwencji 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prezydenckich,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który prezydent nie został wybrany w wyborach powszechnych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wyjaśnia przyczyny tego faktu,</w:t>
            </w:r>
          </w:p>
          <w:p w:rsidR="00DE3015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</w:t>
            </w:r>
            <w:r w:rsidR="00B61A1E" w:rsidRPr="008D5C19">
              <w:rPr>
                <w:rFonts w:ascii="Times New Roman" w:hAnsi="Times New Roman" w:cs="Times New Roman"/>
                <w:sz w:val="20"/>
                <w:szCs w:val="20"/>
              </w:rPr>
              <w:t>wywania reform przez ministrów.</w:t>
            </w:r>
          </w:p>
        </w:tc>
        <w:tc>
          <w:tcPr>
            <w:tcW w:w="824" w:type="pct"/>
          </w:tcPr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związek funkcjonowania urzędu Prezydenta RP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republikańską formą rządów,</w:t>
            </w:r>
          </w:p>
          <w:p w:rsidR="00EB16EC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na jakich zasadach działają wotum zaufania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wotum nieufności,</w:t>
            </w:r>
          </w:p>
          <w:p w:rsidR="00EB16EC" w:rsidRPr="008D5C19" w:rsidRDefault="00645FA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</w:t>
            </w:r>
            <w:r w:rsidR="00EB16EC" w:rsidRPr="008D5C19">
              <w:rPr>
                <w:rFonts w:ascii="Times New Roman" w:hAnsi="Times New Roman" w:cs="Times New Roman"/>
                <w:sz w:val="20"/>
                <w:szCs w:val="20"/>
              </w:rPr>
              <w:t>, na czym polega zasada kontrasygnaty,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Rada Gabinetowa,</w:t>
            </w:r>
          </w:p>
          <w:p w:rsidR="00214EE9" w:rsidRPr="008D5C19" w:rsidRDefault="00214EE9" w:rsidP="00B61A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dlaczego jest potrzebne poparcie większości sejmowej dla Rady Ministrów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premiera,</w:t>
            </w:r>
          </w:p>
          <w:p w:rsidR="00B61A1E" w:rsidRPr="008D5C19" w:rsidRDefault="00B61A1E" w:rsidP="00B61A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824" w:type="pct"/>
          </w:tcPr>
          <w:p w:rsidR="00EB16EC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okoliczności przywrócenia urzędu prezydenta w Polsce,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najważniejsze informacje związane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kadencjami kolejnych prezydentów,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Sądy i trybunały</w:t>
            </w:r>
          </w:p>
          <w:p w:rsidR="00B61A1E" w:rsidRPr="008D5C19" w:rsidRDefault="00B61A1E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sądowniczą,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co nazywamy wymiarem sprawiedliwości,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polskich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rolę sędziów,</w:t>
            </w:r>
          </w:p>
          <w:p w:rsidR="00DE3015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kim są prokurator, obrońca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obrońca z urzędu.</w:t>
            </w:r>
          </w:p>
        </w:tc>
        <w:tc>
          <w:tcPr>
            <w:tcW w:w="824" w:type="pct"/>
          </w:tcPr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zasady działania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hierarchię polskich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sprawy,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których orzeka sąd rejonowy,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zajmują się sądy administracyjne,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zadania trybunałów,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tekstu źródłowego przytacza przykłady spraw, którymi zajmują się współczesne sądy,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znaczenie ma dla obywateli dwuinstancyjność postępowania sądowego,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na temat ostatniego orzeczenia Trybunału Konstytucyjnego,</w:t>
            </w:r>
          </w:p>
          <w:p w:rsidR="00DE3015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działania sądów,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zasad bezstr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onności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i niezawisłości sędziów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oraz ich immunitetu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nieusuwalności,</w:t>
            </w:r>
          </w:p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hierarchię sądów w Polsce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podaje zadania poszczególnych jednostek systemu sądownictwa,</w:t>
            </w:r>
          </w:p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kim jest ławnik,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źródłowy, na jego podstawie wyjaśnia określenie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rządy sędziów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wymiarem sprawiedliwości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władzą sądowniczą,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immunitetów sędziowskich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salę rozpraw w procesie karnym,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Sąd Najwyższy jest potrzebny, i uzasadnia swoje zdanie,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działania Trybunału Konstytucyjnego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t>i Trybunału Stanu,</w:t>
            </w:r>
          </w:p>
          <w:p w:rsidR="00645FAC" w:rsidRPr="008D5C19" w:rsidRDefault="00645FAC" w:rsidP="00645F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źródłowy, na jego podstawie omawia wpływ sędziów na sferę polityki i życia społecznego.</w:t>
            </w:r>
          </w:p>
        </w:tc>
        <w:tc>
          <w:tcPr>
            <w:tcW w:w="824" w:type="pct"/>
          </w:tcPr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rolę Trybunału Konstytucyjnego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objaśnia, czego dotyczyło ostatnie orzec</w:t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>zenie Trybunału Konstytucyjnego.</w:t>
            </w:r>
          </w:p>
        </w:tc>
      </w:tr>
      <w:tr w:rsidR="003974A8" w:rsidRPr="008D5C19" w:rsidTr="00C96A6A">
        <w:trPr>
          <w:trHeight w:val="397"/>
        </w:trPr>
        <w:tc>
          <w:tcPr>
            <w:tcW w:w="880" w:type="pct"/>
          </w:tcPr>
          <w:p w:rsidR="003974A8" w:rsidRPr="008D5C1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Partie polityczne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974A8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partie polityczne,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partii politycznych,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elementy kampanii wyborczej partii,</w:t>
            </w:r>
          </w:p>
          <w:p w:rsidR="000263E3" w:rsidRPr="008D5C19" w:rsidRDefault="00E045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systemy partyjne.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974A8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zawartość programu politycznego partii,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w jaki sposób partie dążą do osiągnięcia swoich celów,</w:t>
            </w:r>
          </w:p>
          <w:p w:rsidR="00E045AE" w:rsidRPr="008D5C19" w:rsidRDefault="00E045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systemy partyjne,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czym są koalicja i opozycja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parlamencie,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największych polskich partii politycznych,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statut partii,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funkcje partii politycznych,</w:t>
            </w:r>
          </w:p>
          <w:p w:rsidR="003974A8" w:rsidRPr="008D5C19" w:rsidRDefault="00A47CBC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</w:t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partie prawicowe, centrowe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>i lewicowe,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znaczenie kampanii wyborczej dla funkcjonowania partii,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systemy partyjne, wskazuje wady 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zalety każdego z nich,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utworzyć partię polityczną,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opisuje działalność p</w:t>
            </w:r>
            <w:r w:rsidR="009A584A" w:rsidRPr="008D5C19">
              <w:rPr>
                <w:rFonts w:ascii="Times New Roman" w:hAnsi="Times New Roman" w:cs="Times New Roman"/>
                <w:sz w:val="20"/>
                <w:szCs w:val="20"/>
              </w:rPr>
              <w:t>artii w państwie demokratycznym.</w:t>
            </w:r>
          </w:p>
        </w:tc>
        <w:tc>
          <w:tcPr>
            <w:tcW w:w="824" w:type="pct"/>
          </w:tcPr>
          <w:p w:rsidR="003974A8" w:rsidRPr="008D5C19" w:rsidRDefault="00CA4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</w:t>
            </w:r>
            <w:r w:rsidR="00E045A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polską scenę polityczną.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FB6200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Organizacje 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obywatelskie</w:t>
            </w:r>
          </w:p>
          <w:p w:rsidR="00517986" w:rsidRPr="008D5C19" w:rsidRDefault="00517986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organizacje pozarządowe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podaje ich główne rodzaje,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wolontariat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przytacza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działań wolontariuszy,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korzyści wynikające z pracy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wolontariacie,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ogólnopol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t>skich organizacji młodzieżowych,</w:t>
            </w:r>
          </w:p>
          <w:p w:rsidR="00DE3015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dane statystyczne z wykresu.</w:t>
            </w:r>
          </w:p>
        </w:tc>
        <w:tc>
          <w:tcPr>
            <w:tcW w:w="824" w:type="pct"/>
          </w:tcPr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co oznacza prawo do swobodnego zrzeszania się,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działań organizacji pozarządowych,</w:t>
            </w:r>
          </w:p>
          <w:p w:rsidR="003353E4" w:rsidRPr="008D5C19" w:rsidRDefault="003353E4" w:rsidP="00335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cele działalności ogólnopolskich organizacji młodzieżowych,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działania podejmowane przez związki zawodowe,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o organizacjach pozarządowych, które funkcjonują w najbliższej okolicy,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założenia stowarzyszenia,</w:t>
            </w:r>
          </w:p>
          <w:p w:rsidR="00DE3015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akcji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jaką rolę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 odgrywa zasada swobodnego zrzeszania się,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społeczeństwo obywatelskie,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działalność organizacji pozarządowych,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stowarzyszeniem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fundacją,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rodzaje wolontariatu,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działania trzeba po</w:t>
            </w:r>
            <w:r w:rsidR="00822295" w:rsidRPr="008D5C19">
              <w:rPr>
                <w:rFonts w:ascii="Times New Roman" w:hAnsi="Times New Roman" w:cs="Times New Roman"/>
                <w:sz w:val="20"/>
                <w:szCs w:val="20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poszczególne obszary działalności organizacji pozarządowych,</w:t>
            </w:r>
          </w:p>
          <w:p w:rsidR="00E677DA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organizacja pożytku publicznego i w jaki sposób można wspomóc jej działalność,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angażowania się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działania organizacji pozarządowych,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analizy danych statystycznych z wykresu wskazuje obszar, w którym organizacje pozarządowe powinny być bardziej aktywne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rozumi</w:t>
            </w:r>
            <w:r w:rsidR="00300977" w:rsidRPr="008D5C19">
              <w:rPr>
                <w:rFonts w:ascii="Times New Roman" w:hAnsi="Times New Roman" w:cs="Times New Roman"/>
                <w:sz w:val="20"/>
                <w:szCs w:val="20"/>
              </w:rPr>
              <w:t>e słowa Tadeusza Kotarbińskiego.</w:t>
            </w:r>
          </w:p>
        </w:tc>
        <w:tc>
          <w:tcPr>
            <w:tcW w:w="824" w:type="pct"/>
          </w:tcPr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rolę NSZZ „Solidarność”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najnowszej historii,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odpowiada, czy międzynarodowe organizacje pozarządowe powinny wpływać na władze danego kraju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o swoich doświadczeniach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pracy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77DA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organizacjach pozarządowych, które funkcjonują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najbliższej okolicy,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założenia stowarzyszenia,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akcji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3974A8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FB6200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Media i opinia publiczna</w:t>
            </w:r>
          </w:p>
          <w:p w:rsidR="00822295" w:rsidRPr="008D5C19" w:rsidRDefault="00822295" w:rsidP="000E6E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opinia publiczna,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mass mediów,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mediami komercyjnymi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publicznymi,</w:t>
            </w:r>
          </w:p>
          <w:p w:rsidR="00822295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objaśnia, czym są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news</w:t>
            </w:r>
            <w:r w:rsidR="00744846" w:rsidRPr="008D5C19">
              <w:rPr>
                <w:rFonts w:ascii="Times New Roman" w:hAnsi="Times New Roman" w:cs="Times New Roman"/>
                <w:sz w:val="20"/>
                <w:szCs w:val="20"/>
              </w:rPr>
              <w:t>y i bańki informacyjne,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fakty od opinii i komentarzy,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negatywne skutki oddziaływania reklam,</w:t>
            </w:r>
          </w:p>
          <w:p w:rsidR="00822295" w:rsidRPr="008D5C19" w:rsidRDefault="00BE720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wybraną reklamę.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do czego służą sondaże,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wolność słowa,</w:t>
            </w:r>
          </w:p>
          <w:p w:rsidR="00744846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funkcje mediów,</w:t>
            </w:r>
          </w:p>
          <w:p w:rsidR="00822295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zalety i wady mediów społecznościowych,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zasady etyki dziennikarskiej,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środki wyrazu reklamy,</w:t>
            </w:r>
          </w:p>
          <w:p w:rsidR="00744846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funkcje reklamy,</w:t>
            </w:r>
          </w:p>
          <w:p w:rsidR="00822295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czym jest kampania społeczna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czym różni się od reklamy,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spotu wyborczego,</w:t>
            </w:r>
          </w:p>
          <w:p w:rsidR="00822295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pozytywne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 skutki rozwoju środków masowego przekazu dla społeczeństwa,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sposób przedstawienia jednego wydarzenia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artykułach z kilku źródeł i oddziela fakty od opinii,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gromadzi materiały dotyczące wybranej kampanii społecznej,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funkcje mediów przejawiające się w stronach internetowych,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 odwiedza,</w:t>
            </w:r>
          </w:p>
          <w:p w:rsidR="00DE3015" w:rsidRPr="008D5C19" w:rsidRDefault="00BE720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wybraną reklamę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 znaczenie środków masowego przekazu dla wolności słowa,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funkcje sondaży,</w:t>
            </w:r>
          </w:p>
          <w:p w:rsidR="009C3A3E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specyfikę mediów jednokierunkowych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interaktywnych,</w:t>
            </w:r>
          </w:p>
          <w:p w:rsidR="000E6EEC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poszczególnych funkcjach mediów,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rolę mediów społecznościowych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demokracji,</w:t>
            </w:r>
          </w:p>
          <w:p w:rsidR="000E6EEC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news</w:t>
            </w:r>
            <w:r w:rsidR="009C3A3E" w:rsidRPr="008D5C19">
              <w:rPr>
                <w:rFonts w:ascii="Times New Roman" w:hAnsi="Times New Roman" w:cs="Times New Roman"/>
                <w:sz w:val="20"/>
                <w:szCs w:val="20"/>
              </w:rPr>
              <w:t>ów i uzasadnia swój wybór,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zasady pracy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postępowania dziennikarzy,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konstrukcję przekazu reklamowego,</w:t>
            </w:r>
          </w:p>
          <w:p w:rsidR="00DE3015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obszary </w:t>
            </w:r>
            <w:r w:rsidR="001F133B" w:rsidRPr="008D5C19">
              <w:rPr>
                <w:rFonts w:ascii="Times New Roman" w:hAnsi="Times New Roman" w:cs="Times New Roman"/>
                <w:sz w:val="20"/>
                <w:szCs w:val="20"/>
              </w:rPr>
              <w:t>tematyczne kampanii społecznych.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argumenty na poparcie tezy, że wolność słowa i wolne media są fundamentem demokracji,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misję mediów publicznych,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przykłady pozytywnego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negatywnego wpływu mediów społecznościowych na demokrację,</w:t>
            </w:r>
          </w:p>
          <w:p w:rsidR="009D2D76" w:rsidRPr="008D5C19" w:rsidRDefault="009D2D7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konieczność przestrzegania zasad etyki dziennikarskiej,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rolę opinii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komentarzy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demokratycznych mediach,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funkcje reklamy i wskazuje przykłady ich realizacji,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bada sposób 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ukazania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jednego wydarzenia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artykułach z kilku źródeł, oddziela fakty od opinii i przedstawia wnioski,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2D7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ocenia, jak często na jego poglądy, decyzje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wybory mają wpływ media społecznościowe,</w:t>
            </w:r>
          </w:p>
          <w:p w:rsidR="009C3A3E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wyczerpującej formie prezentację na temat wybranej kampanii społecznej, dokonuje analizy zastosowanych w niej środków,</w:t>
            </w:r>
          </w:p>
          <w:p w:rsidR="00DE3015" w:rsidRPr="008D5C19" w:rsidRDefault="009C3A3E" w:rsidP="009D2D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wybraną reklamę i wyjaśnia cel zastosowania w niej konkretnych elementów.</w:t>
            </w:r>
          </w:p>
        </w:tc>
      </w:tr>
      <w:tr w:rsidR="003974A8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8D5C19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Sprawy międzynarodowe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9D2D76" w:rsidP="009D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974A8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Współpraca międzynarodowa</w:t>
            </w:r>
          </w:p>
          <w:p w:rsidR="009D2D76" w:rsidRPr="008D5C19" w:rsidRDefault="009D2D76" w:rsidP="009D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są polityka zagraniczna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współpraca międzynarodowa,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rozwija skrót ONZ,</w:t>
            </w:r>
          </w:p>
          <w:p w:rsidR="00C50CCB" w:rsidRPr="008D5C19" w:rsidRDefault="009D46B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inicjatyw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ONZ,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pełną nazwę NATO,</w:t>
            </w:r>
          </w:p>
          <w:p w:rsidR="00C50CCB" w:rsidRPr="008D5C19" w:rsidRDefault="006F06A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działań NATO,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z mapy nazwy państw członkowskich NATO,</w:t>
            </w:r>
          </w:p>
          <w:p w:rsidR="00DE3015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 prezentującego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Pr="008D5C19" w:rsidRDefault="009D46B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przejawy realizacji przez państwo polityki zagranicznej,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zadania ambasadora i konsula,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główne cele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działania ONZ,</w:t>
            </w:r>
          </w:p>
          <w:p w:rsidR="000F08AF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czemu służą misje pokojowe ONZ,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najważniejsze cele NATO,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aktywności Polski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ONZ i NATO,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informacje o przypadku zastosowania weta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czasie obrad Rady Bezpieczeństwa ONZ,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ONZ odgrywa ważną rolę we współczesnym świecie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zdanie,</w:t>
            </w:r>
          </w:p>
          <w:p w:rsidR="00DE3015" w:rsidRPr="008D5C19" w:rsidRDefault="006956B4" w:rsidP="009D46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znaczenie współpracy międzynarodowej dla pokoju na świecie,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rolę ambasadora i konsula w polityce zagranicznej,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czas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okoliczności powstania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ilu członków liczy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organy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genezę NATO,</w:t>
            </w:r>
          </w:p>
          <w:p w:rsidR="00B055A7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nazwę głównego organu NATO,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na mapie państwa członkowskie NATO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kolejnych etapów powiększania się organizacji.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rolę organizacji międzynarodowych na arenie światowej,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jaką rolę odgrywa NATO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polityce obronnej państwa polskiego,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wybrane ugrupowania międzynarodowe, do których należy Polska,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notatkę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trzech operacjach NATO przeprowadzonych po 2000 r.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ich celów i uczestników.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protestach przed ambasadami różnych krajów, omawia to zjawisko i przedstawia swoje zdanie na ten temat,</w:t>
            </w:r>
          </w:p>
          <w:p w:rsidR="00B055A7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jaki wpływ ma prawo weta w Radzie Bezpieczeństwa ONZ na skuteczność działań tego organu,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najważniejszych działań Polski w strukturach ONZ i NATO.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Unia Europejska</w:t>
            </w:r>
          </w:p>
          <w:p w:rsidR="00E5455F" w:rsidRPr="008D5C19" w:rsidRDefault="00E5455F" w:rsidP="00E12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datę i miejsce utworzenia Unii Europejskiej,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najważniejsze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 UE,</w:t>
            </w:r>
          </w:p>
          <w:p w:rsidR="00175BC4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odpowiada, czym jest euro,</w:t>
            </w:r>
          </w:p>
          <w:p w:rsidR="00DE3015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z mapy nazwy państw członkowskich UE.</w:t>
            </w:r>
          </w:p>
        </w:tc>
        <w:tc>
          <w:tcPr>
            <w:tcW w:w="824" w:type="pct"/>
          </w:tcPr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główne przyczyny integracji europejskiej,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kim byli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ojcowie założyciele zjednoczonej Europy,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mapy podaje nazwę państwa, które przystąpiło do UE później niż Polska,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nazwy głównych organów Unii Europejskiej,</w:t>
            </w:r>
          </w:p>
          <w:p w:rsidR="00060D0B" w:rsidRPr="008D5C19" w:rsidRDefault="00FE727A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060D0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imiona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0D0B" w:rsidRPr="008D5C19">
              <w:rPr>
                <w:rFonts w:ascii="Times New Roman" w:hAnsi="Times New Roman" w:cs="Times New Roman"/>
                <w:sz w:val="20"/>
                <w:szCs w:val="20"/>
              </w:rPr>
              <w:t>i nazwiska Polaków pełniących ważne funkcje w organach unijnych,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Deklaracji Schumana potrzebne informacje,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bierze udział w pracy zespołu rozważającego dwie koncepcje rozwoju Unii Europejskiej,</w:t>
            </w:r>
          </w:p>
          <w:p w:rsidR="00DE3015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Pr="008D5C19" w:rsidRDefault="00EB59F9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główne etapy integracji europejskiej,</w:t>
            </w:r>
          </w:p>
          <w:p w:rsidR="00E12E1F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okoliczności powstania Unii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Europejskiej,</w:t>
            </w:r>
          </w:p>
          <w:p w:rsidR="00060D0B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politykach nazywanych ojcami założycielami zjednoczonej Europy,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n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mapie państwa członkowskie UE, uwzględniając kolejne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etapy rozszerzania organizacji,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</w:t>
            </w:r>
            <w:r w:rsidR="00EB59F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uprawnienia głównych organów Unii Europejskiej,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Deklaracji Schumana,</w:t>
            </w:r>
          </w:p>
          <w:p w:rsidR="00DE3015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praktyczn</w:t>
            </w:r>
            <w:r w:rsidR="00EB59F9" w:rsidRPr="008D5C19">
              <w:rPr>
                <w:rFonts w:ascii="Times New Roman" w:hAnsi="Times New Roman" w:cs="Times New Roman"/>
                <w:sz w:val="20"/>
                <w:szCs w:val="20"/>
              </w:rPr>
              <w:t>e przykłady realizacji celów UE.</w:t>
            </w:r>
          </w:p>
        </w:tc>
        <w:tc>
          <w:tcPr>
            <w:tcW w:w="824" w:type="pct"/>
          </w:tcPr>
          <w:p w:rsidR="00B84BD1" w:rsidRPr="008D5C19" w:rsidRDefault="00B84BD1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wady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procesu integracji europejskiej,</w:t>
            </w:r>
          </w:p>
          <w:p w:rsidR="00060D0B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nazwy trzech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wspólnot europejskich,</w:t>
            </w:r>
          </w:p>
          <w:p w:rsidR="00EB59F9" w:rsidRPr="008D5C19" w:rsidRDefault="00EB59F9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uprawnienia głównych organów Unii Europejskiej,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Deklaracji Schumana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określa, jak zmieniła się sytuacja w Europie od czasów autora,</w:t>
            </w:r>
          </w:p>
          <w:p w:rsidR="00DE3015" w:rsidRPr="008D5C19" w:rsidRDefault="00E12E1F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rozważającego dwie koncepcje rozwoju Unii Europejskiej, przedstawia trafne argumenty, uzasadnia swoje st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t>anowisko.</w:t>
            </w:r>
          </w:p>
        </w:tc>
        <w:tc>
          <w:tcPr>
            <w:tcW w:w="824" w:type="pct"/>
          </w:tcPr>
          <w:p w:rsidR="00EB59F9" w:rsidRPr="008D5C19" w:rsidRDefault="00EB59F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główne zagadnienia i problemy funkcjonowania UE,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ciekawej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dotyczącą przedstawicieli Polski zasiadających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Parlamencie Europejskim,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pracy zespołu rozważającego dwie koncepcje rozwoju Unii Europejskiej, organizuje głosowanie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i podsumowuje jego wyniki,</w:t>
            </w:r>
          </w:p>
          <w:p w:rsidR="00DE3015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obchodów Dnia Europejskiego.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Polska w Unii Europejskiej</w:t>
            </w:r>
          </w:p>
          <w:p w:rsidR="00272C87" w:rsidRPr="008D5C19" w:rsidRDefault="00272C87" w:rsidP="0071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12657" w:rsidRPr="008D5C19" w:rsidRDefault="00F23F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datę wejścia Polski do UE i określa sposób, w jaki Polacy podjęli decyzję,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główne korzyści, które wynikły dla Polski, jej obywateli i polskich firm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przystąpienia do UE,</w:t>
            </w:r>
          </w:p>
          <w:p w:rsidR="00DE3015" w:rsidRPr="008D5C19" w:rsidRDefault="0071660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szuka informacji do broszury o sposobach wykorzystywania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swojej gminie lub swoim mieście.</w:t>
            </w:r>
          </w:p>
        </w:tc>
        <w:tc>
          <w:tcPr>
            <w:tcW w:w="824" w:type="pct"/>
          </w:tcPr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prawa obywatela UE,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cztery najważniejsze zasady europejskiego rynku wewnętrznego,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podstawowe korzyści związane z obecnością Polski w Unii Europejskiej dla pracowników i osób podróżujących,</w:t>
            </w:r>
          </w:p>
          <w:p w:rsidR="00312657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 źródła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główne kierunki ich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dysponowania,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materiały dotyczące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71660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skutków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przygotowania Polski do przystąpienia do UE,</w:t>
            </w:r>
          </w:p>
          <w:p w:rsidR="00716603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poszczególne prawa obywatela UE,</w:t>
            </w:r>
          </w:p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znaczenie zasad europejskiego rynku wewnętrznego,</w:t>
            </w:r>
          </w:p>
          <w:p w:rsidR="00716603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czym jest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jak działa strefa Schengen,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cele, na które są w Polsce przeznaczane dotacje unijne,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przykłady wykorzystania przez Polskę funduszy unijnych,</w:t>
            </w:r>
          </w:p>
          <w:p w:rsidR="000A547B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broszurę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sposobach wykorzystywania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swojej gminie lub swoim mieście,</w:t>
            </w:r>
          </w:p>
          <w:p w:rsidR="00DE3015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materiały dotyczące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wskazuje koszty przynależności Polski do UE,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6EE1" w:rsidRPr="008D5C19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negatywne skutki swobodnego przepływu osób,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przeznaczenie poszczególnych rodzajów funduszy unijnych,</w:t>
            </w:r>
          </w:p>
          <w:p w:rsidR="00716603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przytacza trafne argumenty.</w:t>
            </w:r>
          </w:p>
          <w:p w:rsidR="000A547B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8D5C19" w:rsidRDefault="00DE3015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 proces integracji Polski z Unią Europejską,</w:t>
            </w:r>
          </w:p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rozważa, jakie mogą być konsekwencje wychodzenia kolejnych krajów z UE,</w:t>
            </w:r>
          </w:p>
          <w:p w:rsidR="00DE3015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EE7454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inicjatyw unijnych skierowanych do młodych ludzi.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Problemy współczesnego świata</w:t>
            </w:r>
          </w:p>
          <w:p w:rsidR="009D4FBB" w:rsidRPr="008D5C19" w:rsidRDefault="009D4FBB" w:rsidP="0063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globalizacja,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globalizacji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codziennego życia,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pomocy dla krajów rozwijających się,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zjawisko ocieplania klimatu,</w:t>
            </w:r>
          </w:p>
          <w:p w:rsidR="00DE3015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różnice między sytuacją w krajach Północy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Południa.</w:t>
            </w:r>
          </w:p>
        </w:tc>
        <w:tc>
          <w:tcPr>
            <w:tcW w:w="824" w:type="pct"/>
          </w:tcPr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skutki globalizacji,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z czego wynika podział na kraje rozwinięte i rozwijające się,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główny kierunek migracji,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zagrożenia i wyzwania XXI w.,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wyzwaniach związanych z migracją,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notatkę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wybranej polskiej organizacji pozarządowej, która pomaga mieszkańcom państw rozwijających się,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plakat przestrzegający przed skutkami zmian klimatu,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pracach nad prezentacją na temat najbiedniejszych państw świata,</w:t>
            </w:r>
          </w:p>
          <w:p w:rsidR="00DE3015" w:rsidRPr="008D5C19" w:rsidRDefault="00636531" w:rsidP="00546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</w:t>
            </w:r>
            <w:r w:rsidR="00546EE1" w:rsidRPr="008D5C19">
              <w:rPr>
                <w:rFonts w:ascii="Times New Roman" w:hAnsi="Times New Roman" w:cs="Times New Roman"/>
                <w:sz w:val="20"/>
                <w:szCs w:val="20"/>
              </w:rPr>
              <w:t>dotyczącej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wpływu światowych problemów na niego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jego rówieśników.</w:t>
            </w:r>
          </w:p>
        </w:tc>
        <w:tc>
          <w:tcPr>
            <w:tcW w:w="824" w:type="pct"/>
          </w:tcPr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zjawiska globalizacji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amerykanizacji kultury,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konsumpcjonizm,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pomoc rozwojowa i pomoc humanitarna,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zmia</w:t>
            </w:r>
            <w:r w:rsidR="006C73D5" w:rsidRPr="008D5C19">
              <w:rPr>
                <w:rFonts w:ascii="Times New Roman" w:hAnsi="Times New Roman" w:cs="Times New Roman"/>
                <w:sz w:val="20"/>
                <w:szCs w:val="20"/>
              </w:rPr>
              <w:t>ny klimatu i określa ich skutki.</w:t>
            </w:r>
          </w:p>
        </w:tc>
        <w:tc>
          <w:tcPr>
            <w:tcW w:w="824" w:type="pct"/>
          </w:tcPr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pozytywne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 skutki globalizacji w różnych dziedzinach,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sytuację krajów rozwiniętych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rozwijających się,</w:t>
            </w:r>
          </w:p>
          <w:p w:rsidR="005D0746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konieczność udzielania pomocy humanitarnej,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grupa G7,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problemy związane z migracją,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główne zagrożenia i wyzwania XXI w.</w:t>
            </w:r>
          </w:p>
        </w:tc>
        <w:tc>
          <w:tcPr>
            <w:tcW w:w="824" w:type="pct"/>
          </w:tcPr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proponuje, w jaki sposób młodzi ludzie mogą dbać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środowisko,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Młodzieżowy Strajk Klimatyczny,</w:t>
            </w:r>
          </w:p>
          <w:p w:rsidR="00636531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sylwetkę Grety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Thunberg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wyzwaniach związanych z migracją, przytacza trafne argumenty, proponuje sposoby rozwiązania problemu,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inicjatywach na rzecz osób potrzebujących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krajów Południa,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które mogą się zaangażować młodzi ludzie,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opracowuje reportaż dotyczący zmian klimatu,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wyczerpującej formie prezentację na temat najbiedniejszych państw świata,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wpływu światowych problem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ów na niego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i jego rówieśników oraz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przytacza trafne argumenty.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Konflikty zbrojne na świecie</w:t>
            </w:r>
          </w:p>
          <w:p w:rsidR="005D0746" w:rsidRPr="008D5C19" w:rsidRDefault="005D0746" w:rsidP="001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główne przyczyny konfliktów zbrojnych,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ludobójstwo,</w:t>
            </w:r>
          </w:p>
          <w:p w:rsidR="00190F33" w:rsidRPr="008D5C19" w:rsidRDefault="00190F33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działań terrorystycznych,</w:t>
            </w:r>
          </w:p>
          <w:p w:rsidR="00D25C9F" w:rsidRPr="008D5C19" w:rsidRDefault="00F75EF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z mapy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wybranych współczesnych konfliktach na świecie,</w:t>
            </w:r>
          </w:p>
          <w:p w:rsidR="00DE3015" w:rsidRPr="008D5C19" w:rsidRDefault="00F75EF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wyniki b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adań opinii publicznej dotyczących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zagrożenia terroryzmem w Polsce.</w:t>
            </w:r>
          </w:p>
        </w:tc>
        <w:tc>
          <w:tcPr>
            <w:tcW w:w="824" w:type="pct"/>
          </w:tcPr>
          <w:p w:rsidR="00190F33" w:rsidRPr="008D5C19" w:rsidRDefault="00190F33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 terroryzm,</w:t>
            </w:r>
          </w:p>
          <w:p w:rsidR="00D25C9F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skutki terroryzmu,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skutki konfliktów,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na temat cyberterroryzmu,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wiadomości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zbrodniach ludobójstwa popełnionych w XX w.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F75EFD" w:rsidP="00190F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8D5C19" w:rsidRDefault="00D809EC" w:rsidP="00D809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przyczyny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rodzaje konfliktów,</w:t>
            </w:r>
          </w:p>
          <w:p w:rsidR="00190F33" w:rsidRPr="008D5C19" w:rsidRDefault="00D809EC" w:rsidP="00D809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źródła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rodzaje terroryzmu,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mapy charakteryzuje wybrane współczesne konflikty na świecie,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adań opinii publicznej dotyczących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zagrożenia terroryzmem w Polsce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ocenia, jak poglądy Polaków na ten problem kształtują się obecnie,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zagrożenia wynikające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cyberterroryzmu dla współczesnych państw i społeczeństw,</w:t>
            </w:r>
          </w:p>
          <w:p w:rsidR="00DE3015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190F33" w:rsidRPr="008D5C19" w:rsidRDefault="00D809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walka ze współczesnym terroryzmem jest trudna,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notatkę na temat zamachów terrorystycznych przeprowadzonych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Europie w XXI w.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mającej na celu zaproponowanie sposobu zakończenia jednego ze współczesnych konfliktów zbrojnych, przedstawia trafne argumenty.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90F33" w:rsidRPr="008D5C19" w:rsidRDefault="00D809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zamachu na World Trade Center,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prezentację dotyczącą konfliktu na Ukrainie,</w:t>
            </w:r>
          </w:p>
          <w:p w:rsidR="00DE3015" w:rsidRPr="008D5C19" w:rsidRDefault="008214C9" w:rsidP="008214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przedstawia trafne argumenty.</w:t>
            </w:r>
          </w:p>
        </w:tc>
      </w:tr>
    </w:tbl>
    <w:p w:rsidR="00441AB8" w:rsidRPr="008D5C19" w:rsidRDefault="00441AB8" w:rsidP="00EC2BC5">
      <w:pPr>
        <w:rPr>
          <w:rFonts w:ascii="Times New Roman" w:hAnsi="Times New Roman" w:cs="Times New Roman"/>
          <w:sz w:val="20"/>
          <w:szCs w:val="20"/>
        </w:rPr>
      </w:pPr>
    </w:p>
    <w:sectPr w:rsidR="00441AB8" w:rsidRPr="008D5C19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B4D32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04D3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D5C19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3ED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E76D1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8568</Words>
  <Characters>51410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Agata Zimirska</cp:lastModifiedBy>
  <cp:revision>4</cp:revision>
  <dcterms:created xsi:type="dcterms:W3CDTF">2022-09-18T18:26:00Z</dcterms:created>
  <dcterms:modified xsi:type="dcterms:W3CDTF">2023-09-15T15:49:00Z</dcterms:modified>
</cp:coreProperties>
</file>